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B2C5E18" w14:textId="77777777" w:rsidR="002243BC" w:rsidRDefault="00F72CBC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57150" distB="57150" distL="57150" distR="57150" simplePos="0" relativeHeight="251658240" behindDoc="0" locked="0" layoutInCell="1" hidden="0" allowOverlap="1" wp14:anchorId="4B2C5E25" wp14:editId="0DCDE6E6">
            <wp:simplePos x="0" y="0"/>
            <wp:positionH relativeFrom="page">
              <wp:posOffset>419100</wp:posOffset>
            </wp:positionH>
            <wp:positionV relativeFrom="page">
              <wp:posOffset>342900</wp:posOffset>
            </wp:positionV>
            <wp:extent cx="3475592" cy="6187440"/>
            <wp:effectExtent l="0" t="0" r="0" b="3810"/>
            <wp:wrapSquare wrapText="bothSides" distT="57150" distB="57150" distL="57150" distR="57150"/>
            <wp:docPr id="2" name="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7539" cy="61909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36"/>
          <w:szCs w:val="36"/>
        </w:rPr>
        <w:t>Mockett’s Wood Update 31-12-2025</w:t>
      </w:r>
      <w:r>
        <w:rPr>
          <w:noProof/>
        </w:rPr>
        <w:drawing>
          <wp:anchor distT="57150" distB="57150" distL="57150" distR="57150" simplePos="0" relativeHeight="251659264" behindDoc="0" locked="0" layoutInCell="1" hidden="0" allowOverlap="1" wp14:anchorId="4B2C5E27" wp14:editId="0303C217">
            <wp:simplePos x="0" y="0"/>
            <wp:positionH relativeFrom="column">
              <wp:posOffset>5629275</wp:posOffset>
            </wp:positionH>
            <wp:positionV relativeFrom="paragraph">
              <wp:posOffset>114300</wp:posOffset>
            </wp:positionV>
            <wp:extent cx="1281233" cy="1099163"/>
            <wp:effectExtent l="0" t="0" r="0" b="0"/>
            <wp:wrapSquare wrapText="bothSides" distT="57150" distB="57150" distL="57150" distR="5715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1233" cy="1099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B2C5E19" w14:textId="77777777" w:rsidR="002243BC" w:rsidRDefault="002243BC"/>
    <w:p w14:paraId="4B2C5E1A" w14:textId="7B5AA942" w:rsidR="002243BC" w:rsidRDefault="00F72CBC">
      <w:r>
        <w:t>It has been a busy few weeks in the run up to Christmas &amp; New Y</w:t>
      </w:r>
      <w:r>
        <w:t>ear. Repairs &amp; improvements to existing dead hedging have continued and we’ve also been installing new fencing &amp; hedging to protect areas of the wood we want to regrow, recover &amp; re-wild.</w:t>
      </w:r>
    </w:p>
    <w:p w14:paraId="4B2C5E1B" w14:textId="77777777" w:rsidR="002243BC" w:rsidRDefault="002243BC"/>
    <w:p w14:paraId="4B2C5E1C" w14:textId="4DB83590" w:rsidR="002243BC" w:rsidRDefault="00F72CBC">
      <w:r>
        <w:t>Paul, our F</w:t>
      </w:r>
      <w:r>
        <w:t>acilities O</w:t>
      </w:r>
      <w:r>
        <w:t>fficer and Martin, one of our keen volunteers, have been providing a lot of assistance with fence construction. Volunteers Simon &amp; Andy have also been a great help.</w:t>
      </w:r>
    </w:p>
    <w:p w14:paraId="4B2C5E1D" w14:textId="77777777" w:rsidR="002243BC" w:rsidRDefault="002243BC"/>
    <w:p w14:paraId="4B2C5E1E" w14:textId="77777777" w:rsidR="002243BC" w:rsidRDefault="00F72CBC">
      <w:r>
        <w:t>All our regular volunteers are an essential part of the woodland team &amp; their help this year has been extremely valuable.</w:t>
      </w:r>
    </w:p>
    <w:p w14:paraId="4B2C5E1F" w14:textId="77777777" w:rsidR="002243BC" w:rsidRDefault="002243BC"/>
    <w:p w14:paraId="4B2C5E22" w14:textId="19E8C0F3" w:rsidR="002243BC" w:rsidRDefault="00F72CBC">
      <w:r>
        <w:t>The paths &amp; areas we have previously</w:t>
      </w:r>
      <w:r>
        <w:t xml:space="preserve"> closed off are already starting to improve &amp; biodiversity seems to be increasing.</w:t>
      </w:r>
      <w:r w:rsidR="00F075BF">
        <w:t xml:space="preserve"> </w:t>
      </w:r>
      <w:r>
        <w:t xml:space="preserve">This is particularly noticeable in the diversity of fungi starting to appear in the woodland. Recent wet weather has helped. </w:t>
      </w:r>
    </w:p>
    <w:p w14:paraId="4B2C5E23" w14:textId="77777777" w:rsidR="002243BC" w:rsidRDefault="002243BC"/>
    <w:p w14:paraId="4B2C5E24" w14:textId="7A2A2DDE" w:rsidR="002243BC" w:rsidRDefault="00F075BF"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4B2C5E29" wp14:editId="5CB0EE18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789420" cy="3814445"/>
            <wp:effectExtent l="0" t="0" r="0" b="0"/>
            <wp:wrapSquare wrapText="bothSides" distT="114300" distB="114300" distL="114300" distR="114300"/>
            <wp:docPr id="3" name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89420" cy="3814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It is always satisfying to find new species in Mockett’s Wood &amp; we will continue to monitor &amp; report on the diversity of fauna &amp; flora going forward into 2026.</w:t>
      </w:r>
    </w:p>
    <w:sectPr w:rsidR="002243BC">
      <w:pgSz w:w="11906" w:h="16838"/>
      <w:pgMar w:top="544" w:right="544" w:bottom="544" w:left="54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8B6C5AD-B7E8-4F4F-AE96-07D2E0307B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39446D6-FBD6-4969-A492-21679EECD8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43BC"/>
    <w:rsid w:val="002243BC"/>
    <w:rsid w:val="003668A6"/>
    <w:rsid w:val="00B46072"/>
    <w:rsid w:val="00E74B60"/>
    <w:rsid w:val="00F075BF"/>
    <w:rsid w:val="00F72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2C5E17"/>
  <w15:docId w15:val="{D1C8A670-D63F-4522-87E7-96F07FC1E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95da34b-caa2-49fd-94b1-ba0549db8da3">
      <Terms xmlns="http://schemas.microsoft.com/office/infopath/2007/PartnerControls"/>
    </lcf76f155ced4ddcb4097134ff3c332f>
    <TaxCatchAll xmlns="a434b5c5-ecfb-45f5-8842-3f503384972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DAF1F58785C34CAB8B81F6D7B86EB8" ma:contentTypeVersion="21" ma:contentTypeDescription="Create a new document." ma:contentTypeScope="" ma:versionID="f75801a06610cf5f3287875db661a4d5">
  <xsd:schema xmlns:xsd="http://www.w3.org/2001/XMLSchema" xmlns:xs="http://www.w3.org/2001/XMLSchema" xmlns:p="http://schemas.microsoft.com/office/2006/metadata/properties" xmlns:ns2="595da34b-caa2-49fd-94b1-ba0549db8da3" xmlns:ns3="a434b5c5-ecfb-45f5-8842-3f503384972f" targetNamespace="http://schemas.microsoft.com/office/2006/metadata/properties" ma:root="true" ma:fieldsID="5425f08fb7e6f5d84e35a4276586d15e" ns2:_="" ns3:_="">
    <xsd:import namespace="595da34b-caa2-49fd-94b1-ba0549db8da3"/>
    <xsd:import namespace="a434b5c5-ecfb-45f5-8842-3f50338497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5da34b-caa2-49fd-94b1-ba0549db8d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07958b0a-2d43-41a4-9938-ba1ed99599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34b5c5-ecfb-45f5-8842-3f503384972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919905b-a186-4376-b22a-30da9b016530}" ma:internalName="TaxCatchAll" ma:showField="CatchAllData" ma:web="a434b5c5-ecfb-45f5-8842-3f50338497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BF1D73-8271-4E2B-BAB9-3A0DF03C47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AB14FE-030C-4745-AE8A-26EE2F0D1E20}">
  <ds:schemaRefs>
    <ds:schemaRef ds:uri="http://schemas.microsoft.com/office/2006/metadata/properties"/>
    <ds:schemaRef ds:uri="http://schemas.microsoft.com/office/infopath/2007/PartnerControls"/>
    <ds:schemaRef ds:uri="595da34b-caa2-49fd-94b1-ba0549db8da3"/>
    <ds:schemaRef ds:uri="a434b5c5-ecfb-45f5-8842-3f503384972f"/>
  </ds:schemaRefs>
</ds:datastoreItem>
</file>

<file path=customXml/itemProps3.xml><?xml version="1.0" encoding="utf-8"?>
<ds:datastoreItem xmlns:ds="http://schemas.openxmlformats.org/officeDocument/2006/customXml" ds:itemID="{145B590E-0E50-4711-98D2-F91DF0808C0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150</Words>
  <Characters>856</Characters>
  <Application>Microsoft Office Word</Application>
  <DocSecurity>0</DocSecurity>
  <Lines>7</Lines>
  <Paragraphs>2</Paragraphs>
  <ScaleCrop>false</ScaleCrop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Neil Hibbert</cp:lastModifiedBy>
  <cp:revision>4</cp:revision>
  <dcterms:created xsi:type="dcterms:W3CDTF">2026-01-05T08:37:00Z</dcterms:created>
  <dcterms:modified xsi:type="dcterms:W3CDTF">2026-01-05T10:10:00Z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0x01010055DAF1F58785C34CAB8B81F6D7B86EB8</vt:lpwstr>
  </property>
  <property fmtid="{D5CDD505-2E9C-101B-9397-08002B2CF9AE}" pid="3" name="MediaServiceImageTags">
    <vt:lpwstr/>
  </property>
</Properties>
</file>