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AE603" w14:textId="5126402B" w:rsidR="00690185" w:rsidRPr="00522615" w:rsidRDefault="00E47C49" w:rsidP="003E1FE9">
      <w:pPr>
        <w:ind w:right="-109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7B906FCB" wp14:editId="3BF21541">
                <wp:simplePos x="0" y="0"/>
                <wp:positionH relativeFrom="column">
                  <wp:posOffset>1089660</wp:posOffset>
                </wp:positionH>
                <wp:positionV relativeFrom="paragraph">
                  <wp:posOffset>20320</wp:posOffset>
                </wp:positionV>
                <wp:extent cx="4445000" cy="336550"/>
                <wp:effectExtent l="0" t="2540" r="0" b="3810"/>
                <wp:wrapSquare wrapText="bothSides"/>
                <wp:docPr id="9789127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5DEFC3" w14:textId="77777777" w:rsidR="00357543" w:rsidRPr="00357543" w:rsidRDefault="00357543" w:rsidP="004D02D8">
                            <w:pPr>
                              <w:jc w:val="center"/>
                              <w:rPr>
                                <w:sz w:val="34"/>
                                <w:szCs w:val="34"/>
                              </w:rPr>
                            </w:pPr>
                            <w:r w:rsidRPr="00357543">
                              <w:rPr>
                                <w:rFonts w:ascii="Georgia" w:hAnsi="Georgia"/>
                                <w:b/>
                                <w:sz w:val="34"/>
                                <w:szCs w:val="34"/>
                              </w:rPr>
                              <w:t>Broadstairs &amp; St Peter’s Town Council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B906FC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5.8pt;margin-top:1.6pt;width:350pt;height:26.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" stroked="f">
                <v:textbox style="mso-fit-shape-to-text:t">
                  <w:txbxContent>
                    <w:p w14:paraId="7A5DEFC3" w14:textId="77777777" w:rsidR="00357543" w:rsidRPr="00357543" w:rsidRDefault="00357543" w:rsidP="004D02D8">
                      <w:pPr>
                        <w:jc w:val="center"/>
                        <w:rPr>
                          <w:sz w:val="34"/>
                          <w:szCs w:val="34"/>
                        </w:rPr>
                      </w:pPr>
                      <w:r w:rsidRPr="00357543">
                        <w:rPr>
                          <w:rFonts w:ascii="Georgia" w:hAnsi="Georgia"/>
                          <w:b/>
                          <w:sz w:val="34"/>
                          <w:szCs w:val="34"/>
                        </w:rPr>
                        <w:t>Broadstairs &amp; St Peter’s Town Council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61801A96" wp14:editId="6E866C3F">
            <wp:extent cx="714375" cy="9810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DCD9D1" w14:textId="77777777" w:rsidR="00D019C3" w:rsidRPr="00522615" w:rsidRDefault="00D019C3" w:rsidP="00F7717A">
      <w:pPr>
        <w:ind w:right="-109"/>
        <w:rPr>
          <w:rFonts w:ascii="Arial" w:hAnsi="Arial" w:cs="Arial"/>
          <w:b/>
          <w:sz w:val="22"/>
          <w:szCs w:val="22"/>
        </w:rPr>
      </w:pPr>
    </w:p>
    <w:p w14:paraId="44627188" w14:textId="77777777" w:rsidR="00085599" w:rsidRPr="00D17487" w:rsidRDefault="00085599" w:rsidP="00085599">
      <w:pPr>
        <w:spacing w:after="221"/>
        <w:ind w:right="-472"/>
        <w:jc w:val="center"/>
        <w:rPr>
          <w:rFonts w:ascii="Arial" w:hAnsi="Arial" w:cs="Arial"/>
          <w:b/>
          <w:bCs/>
          <w:sz w:val="22"/>
          <w:szCs w:val="22"/>
        </w:rPr>
      </w:pPr>
      <w:r w:rsidRPr="00D17487">
        <w:rPr>
          <w:rFonts w:ascii="Arial" w:hAnsi="Arial" w:cs="Arial"/>
          <w:b/>
          <w:bCs/>
          <w:sz w:val="22"/>
          <w:szCs w:val="22"/>
        </w:rPr>
        <w:t>ENVIRONMENTAL COMMITTEE</w:t>
      </w:r>
    </w:p>
    <w:p w14:paraId="0FAA5151" w14:textId="54149EE7" w:rsidR="00085599" w:rsidRPr="00D17487" w:rsidRDefault="00085599" w:rsidP="00085599">
      <w:pPr>
        <w:spacing w:after="221"/>
        <w:ind w:right="-472"/>
        <w:jc w:val="center"/>
        <w:rPr>
          <w:rFonts w:ascii="Arial" w:eastAsia="Malgan Gothic" w:hAnsi="Arial" w:cs="Arial"/>
          <w:b/>
          <w:bCs/>
          <w:color w:val="000000"/>
          <w:sz w:val="22"/>
          <w:szCs w:val="22"/>
          <w:lang w:eastAsia="en-GB"/>
        </w:rPr>
      </w:pPr>
      <w:r w:rsidRPr="00D17487">
        <w:rPr>
          <w:rFonts w:ascii="Arial" w:eastAsia="Malgan Gothic" w:hAnsi="Arial" w:cs="Arial"/>
          <w:b/>
          <w:bCs/>
          <w:color w:val="000000"/>
          <w:sz w:val="22"/>
          <w:szCs w:val="22"/>
          <w:lang w:eastAsia="en-GB"/>
        </w:rPr>
        <w:t xml:space="preserve">Minutes of the meeting held at </w:t>
      </w:r>
      <w:proofErr w:type="spellStart"/>
      <w:r w:rsidRPr="00D17487">
        <w:rPr>
          <w:rFonts w:ascii="Arial" w:eastAsia="Malgan Gothic" w:hAnsi="Arial" w:cs="Arial"/>
          <w:b/>
          <w:bCs/>
          <w:color w:val="000000"/>
          <w:sz w:val="22"/>
          <w:szCs w:val="22"/>
          <w:lang w:eastAsia="en-GB"/>
        </w:rPr>
        <w:t>7pm</w:t>
      </w:r>
      <w:proofErr w:type="spellEnd"/>
      <w:r w:rsidRPr="00D17487">
        <w:rPr>
          <w:rFonts w:ascii="Arial" w:eastAsia="Malgan Gothic" w:hAnsi="Arial" w:cs="Arial"/>
          <w:b/>
          <w:bCs/>
          <w:color w:val="000000"/>
          <w:sz w:val="22"/>
          <w:szCs w:val="22"/>
          <w:lang w:eastAsia="en-GB"/>
        </w:rPr>
        <w:t xml:space="preserve"> on Monday </w:t>
      </w:r>
      <w:r w:rsidR="007649BA">
        <w:rPr>
          <w:rFonts w:ascii="Arial" w:eastAsia="Malgan Gothic" w:hAnsi="Arial" w:cs="Arial"/>
          <w:b/>
          <w:bCs/>
          <w:color w:val="000000"/>
          <w:sz w:val="22"/>
          <w:szCs w:val="22"/>
          <w:lang w:eastAsia="en-GB"/>
        </w:rPr>
        <w:t>17 November</w:t>
      </w:r>
      <w:r w:rsidRPr="00D17487">
        <w:rPr>
          <w:rFonts w:ascii="Arial" w:eastAsia="Malgan Gothic" w:hAnsi="Arial" w:cs="Arial"/>
          <w:b/>
          <w:bCs/>
          <w:color w:val="000000"/>
          <w:sz w:val="22"/>
          <w:szCs w:val="22"/>
          <w:lang w:eastAsia="en-GB"/>
        </w:rPr>
        <w:t xml:space="preserve"> 2025. </w:t>
      </w:r>
    </w:p>
    <w:p w14:paraId="13FE3AEA" w14:textId="77777777" w:rsidR="00085599" w:rsidRPr="00D17487" w:rsidRDefault="00085599" w:rsidP="00085599">
      <w:pPr>
        <w:spacing w:line="222" w:lineRule="auto"/>
        <w:ind w:left="557" w:right="-472" w:hanging="10"/>
        <w:rPr>
          <w:rFonts w:ascii="Arial" w:eastAsia="Malgan Gothic" w:hAnsi="Arial" w:cs="Arial"/>
          <w:color w:val="000000"/>
          <w:sz w:val="22"/>
          <w:szCs w:val="22"/>
          <w:lang w:eastAsia="en-GB"/>
        </w:rPr>
      </w:pPr>
      <w:r w:rsidRPr="00D17487">
        <w:rPr>
          <w:rFonts w:ascii="Arial" w:eastAsia="Malgan Gothic" w:hAnsi="Arial" w:cs="Arial"/>
          <w:color w:val="000000"/>
          <w:sz w:val="22"/>
          <w:szCs w:val="22"/>
          <w:lang w:eastAsia="en-GB"/>
        </w:rPr>
        <w:t xml:space="preserve">Cllrs Present: Chair Joanne Bright, Vice Chair Steve Roberts, Cllr Collin Kemp  </w:t>
      </w:r>
    </w:p>
    <w:p w14:paraId="1B26D61D" w14:textId="77777777" w:rsidR="00085599" w:rsidRPr="00D17487" w:rsidRDefault="00085599" w:rsidP="00085599">
      <w:pPr>
        <w:spacing w:line="222" w:lineRule="auto"/>
        <w:ind w:left="557" w:right="-472" w:hanging="10"/>
        <w:rPr>
          <w:rFonts w:ascii="Arial" w:eastAsia="Malgan Gothic" w:hAnsi="Arial" w:cs="Arial"/>
          <w:color w:val="000000"/>
          <w:sz w:val="22"/>
          <w:szCs w:val="22"/>
          <w:lang w:eastAsia="en-GB"/>
        </w:rPr>
      </w:pPr>
      <w:r w:rsidRPr="00D17487">
        <w:rPr>
          <w:rFonts w:ascii="Arial" w:eastAsia="Malgan Gothic" w:hAnsi="Arial" w:cs="Arial"/>
          <w:color w:val="000000"/>
          <w:sz w:val="22"/>
          <w:szCs w:val="22"/>
          <w:lang w:eastAsia="en-GB"/>
        </w:rPr>
        <w:t xml:space="preserve">Cllr Kristian Bright, Cllr Kevin Pressland </w:t>
      </w:r>
      <w:r w:rsidRPr="00D17487">
        <w:rPr>
          <w:rFonts w:ascii="Arial" w:eastAsia="Malgan Gothic" w:hAnsi="Arial" w:cs="Arial"/>
          <w:color w:val="000000"/>
          <w:sz w:val="22"/>
          <w:szCs w:val="22"/>
          <w:lang w:eastAsia="en-GB"/>
        </w:rPr>
        <w:br/>
        <w:t>Officer: Civic and Support Officer: Abi Barton</w:t>
      </w:r>
      <w:r w:rsidRPr="00D17487">
        <w:rPr>
          <w:rFonts w:ascii="Arial" w:eastAsia="Malgan Gothic" w:hAnsi="Arial" w:cs="Arial"/>
          <w:color w:val="000000"/>
          <w:sz w:val="22"/>
          <w:szCs w:val="22"/>
          <w:lang w:eastAsia="en-GB"/>
        </w:rPr>
        <w:br/>
        <w:t>Deputy Town Clerk: Julie Belsey</w:t>
      </w:r>
    </w:p>
    <w:p w14:paraId="1ED06EC8" w14:textId="77777777" w:rsidR="00085599" w:rsidRPr="00D17487" w:rsidRDefault="00085599" w:rsidP="00085599">
      <w:pPr>
        <w:spacing w:after="201" w:line="225" w:lineRule="auto"/>
        <w:ind w:right="-472"/>
        <w:contextualSpacing/>
        <w:rPr>
          <w:rFonts w:ascii="Arial" w:eastAsia="Malgan Gothic" w:hAnsi="Arial" w:cs="Arial"/>
          <w:b/>
          <w:bCs/>
          <w:color w:val="000000"/>
          <w:sz w:val="22"/>
          <w:szCs w:val="22"/>
          <w:lang w:eastAsia="en-GB"/>
        </w:rPr>
      </w:pPr>
    </w:p>
    <w:p w14:paraId="77B11916" w14:textId="73EBEA29" w:rsidR="00085599" w:rsidRPr="00D17487" w:rsidRDefault="007649BA" w:rsidP="00542298">
      <w:pPr>
        <w:pStyle w:val="ListParagraph"/>
        <w:numPr>
          <w:ilvl w:val="0"/>
          <w:numId w:val="40"/>
        </w:numPr>
        <w:ind w:right="-472"/>
        <w:contextualSpacing/>
        <w:rPr>
          <w:rFonts w:ascii="Arial" w:eastAsia="Malgan Gothic" w:hAnsi="Arial" w:cs="Arial"/>
          <w:b/>
          <w:bCs/>
          <w:color w:val="000000"/>
          <w:sz w:val="22"/>
          <w:szCs w:val="22"/>
          <w:lang w:eastAsia="en-GB"/>
        </w:rPr>
      </w:pPr>
      <w:r>
        <w:rPr>
          <w:rFonts w:ascii="Arial" w:eastAsia="Malgan Gothic" w:hAnsi="Arial" w:cs="Arial"/>
          <w:b/>
          <w:bCs/>
          <w:color w:val="000000"/>
          <w:sz w:val="22"/>
          <w:szCs w:val="22"/>
          <w:lang w:eastAsia="en-GB"/>
        </w:rPr>
        <w:tab/>
      </w:r>
      <w:r w:rsidR="00085599" w:rsidRPr="00D17487">
        <w:rPr>
          <w:rFonts w:ascii="Arial" w:eastAsia="Malgan Gothic" w:hAnsi="Arial" w:cs="Arial"/>
          <w:b/>
          <w:bCs/>
          <w:color w:val="000000"/>
          <w:sz w:val="22"/>
          <w:szCs w:val="22"/>
          <w:lang w:eastAsia="en-GB"/>
        </w:rPr>
        <w:t>CHAIRS WELCOME: OPENNESS AND TRANSPARENCY</w:t>
      </w:r>
      <w:r w:rsidR="00085599" w:rsidRPr="00D17487">
        <w:rPr>
          <w:rFonts w:ascii="Arial" w:eastAsia="Malgan Gothic" w:hAnsi="Arial" w:cs="Arial"/>
          <w:b/>
          <w:bCs/>
          <w:color w:val="000000"/>
          <w:sz w:val="22"/>
          <w:szCs w:val="22"/>
          <w:lang w:eastAsia="en-GB"/>
        </w:rPr>
        <w:br/>
      </w:r>
      <w:r w:rsidR="00542298" w:rsidRPr="00D17487">
        <w:rPr>
          <w:rFonts w:ascii="Arial" w:hAnsi="Arial" w:cs="Arial"/>
          <w:bCs/>
          <w:sz w:val="22"/>
          <w:szCs w:val="22"/>
        </w:rPr>
        <w:tab/>
      </w:r>
      <w:r w:rsidR="00085599" w:rsidRPr="00D17487">
        <w:rPr>
          <w:rFonts w:ascii="Arial" w:hAnsi="Arial" w:cs="Arial"/>
          <w:bCs/>
          <w:sz w:val="22"/>
          <w:szCs w:val="22"/>
        </w:rPr>
        <w:t xml:space="preserve">Cllr Bright remined those present of the following: The right to record, film or broadcast any </w:t>
      </w:r>
      <w:r w:rsidR="00542298" w:rsidRPr="00D17487">
        <w:rPr>
          <w:rFonts w:ascii="Arial" w:hAnsi="Arial" w:cs="Arial"/>
          <w:bCs/>
          <w:sz w:val="22"/>
          <w:szCs w:val="22"/>
        </w:rPr>
        <w:tab/>
      </w:r>
      <w:r w:rsidR="00085599" w:rsidRPr="00D17487">
        <w:rPr>
          <w:rFonts w:ascii="Arial" w:hAnsi="Arial" w:cs="Arial"/>
          <w:bCs/>
          <w:sz w:val="22"/>
          <w:szCs w:val="22"/>
        </w:rPr>
        <w:t xml:space="preserve">meetings of the Council, committees and subcommittees is established following the Local </w:t>
      </w:r>
      <w:r w:rsidR="00542298" w:rsidRPr="00D17487">
        <w:rPr>
          <w:rFonts w:ascii="Arial" w:hAnsi="Arial" w:cs="Arial"/>
          <w:bCs/>
          <w:sz w:val="22"/>
          <w:szCs w:val="22"/>
        </w:rPr>
        <w:tab/>
      </w:r>
      <w:r w:rsidR="00085599" w:rsidRPr="00D17487">
        <w:rPr>
          <w:rFonts w:ascii="Arial" w:hAnsi="Arial" w:cs="Arial"/>
          <w:bCs/>
          <w:sz w:val="22"/>
          <w:szCs w:val="22"/>
        </w:rPr>
        <w:t>Government Audit and Accountability Act 2014</w:t>
      </w:r>
    </w:p>
    <w:p w14:paraId="6BDEB62E" w14:textId="77777777" w:rsidR="00542298" w:rsidRPr="00D17487" w:rsidRDefault="00542298" w:rsidP="00542298">
      <w:pPr>
        <w:pStyle w:val="ListParagraph"/>
        <w:ind w:left="360" w:right="-472"/>
        <w:contextualSpacing/>
        <w:rPr>
          <w:rFonts w:ascii="Arial" w:eastAsia="Malgan Gothic" w:hAnsi="Arial" w:cs="Arial"/>
          <w:b/>
          <w:bCs/>
          <w:color w:val="000000"/>
          <w:sz w:val="22"/>
          <w:szCs w:val="22"/>
          <w:lang w:eastAsia="en-GB"/>
        </w:rPr>
      </w:pPr>
    </w:p>
    <w:p w14:paraId="601C4745" w14:textId="389210EF" w:rsidR="00085599" w:rsidRPr="00D17487" w:rsidRDefault="00D17487" w:rsidP="00542298">
      <w:pPr>
        <w:pStyle w:val="ListParagraph"/>
        <w:numPr>
          <w:ilvl w:val="0"/>
          <w:numId w:val="40"/>
        </w:numPr>
        <w:ind w:right="-472"/>
        <w:contextualSpacing/>
        <w:rPr>
          <w:rFonts w:ascii="Arial" w:eastAsia="Malgan Gothic" w:hAnsi="Arial" w:cs="Arial"/>
          <w:b/>
          <w:bCs/>
          <w:color w:val="000000"/>
          <w:sz w:val="22"/>
          <w:szCs w:val="22"/>
          <w:lang w:eastAsia="en-GB"/>
        </w:rPr>
      </w:pPr>
      <w:r>
        <w:rPr>
          <w:rFonts w:ascii="Arial" w:eastAsia="Malgan Gothic" w:hAnsi="Arial" w:cs="Arial"/>
          <w:b/>
          <w:bCs/>
          <w:color w:val="000000"/>
          <w:sz w:val="22"/>
          <w:szCs w:val="22"/>
          <w:lang w:eastAsia="en-GB"/>
        </w:rPr>
        <w:tab/>
      </w:r>
      <w:r w:rsidR="00085599" w:rsidRPr="00D17487">
        <w:rPr>
          <w:rFonts w:ascii="Arial" w:eastAsia="Malgan Gothic" w:hAnsi="Arial" w:cs="Arial"/>
          <w:b/>
          <w:bCs/>
          <w:color w:val="000000"/>
          <w:sz w:val="22"/>
          <w:szCs w:val="22"/>
          <w:lang w:eastAsia="en-GB"/>
        </w:rPr>
        <w:t>APOLOGIES FOR ABSENCE</w:t>
      </w:r>
    </w:p>
    <w:p w14:paraId="37E6F9A9" w14:textId="77777777" w:rsidR="00085599" w:rsidRPr="00D17487" w:rsidRDefault="00085599" w:rsidP="00542298">
      <w:pPr>
        <w:ind w:left="720" w:right="-472"/>
        <w:contextualSpacing/>
        <w:rPr>
          <w:rFonts w:ascii="Arial" w:eastAsia="Malgan Gothic" w:hAnsi="Arial" w:cs="Arial"/>
          <w:b/>
          <w:bCs/>
          <w:color w:val="000000"/>
          <w:sz w:val="22"/>
          <w:szCs w:val="22"/>
          <w:lang w:eastAsia="en-GB"/>
        </w:rPr>
      </w:pPr>
      <w:r w:rsidRPr="00D17487">
        <w:rPr>
          <w:rFonts w:ascii="Arial" w:eastAsia="Malgan Gothic" w:hAnsi="Arial" w:cs="Arial"/>
          <w:color w:val="000000"/>
          <w:sz w:val="22"/>
          <w:szCs w:val="22"/>
          <w:lang w:eastAsia="en-GB"/>
        </w:rPr>
        <w:t>Apologies with reason from Cllrs Paul Moore and Alan Muns were given and accepted.</w:t>
      </w:r>
    </w:p>
    <w:p w14:paraId="330488D5" w14:textId="77777777" w:rsidR="00085599" w:rsidRPr="00D17487" w:rsidRDefault="00085599" w:rsidP="00542298">
      <w:pPr>
        <w:ind w:left="1440" w:right="-472"/>
        <w:contextualSpacing/>
        <w:jc w:val="both"/>
        <w:rPr>
          <w:rFonts w:ascii="Arial" w:eastAsia="Malgan Gothic" w:hAnsi="Arial" w:cs="Arial"/>
          <w:color w:val="000000"/>
          <w:sz w:val="22"/>
          <w:szCs w:val="22"/>
          <w:lang w:eastAsia="en-GB"/>
        </w:rPr>
      </w:pPr>
    </w:p>
    <w:p w14:paraId="5002354F" w14:textId="77777777" w:rsidR="00085599" w:rsidRPr="00D17487" w:rsidRDefault="00085599" w:rsidP="00542298">
      <w:pPr>
        <w:ind w:right="-472"/>
        <w:rPr>
          <w:rFonts w:ascii="Arial" w:eastAsia="Malgan Gothic" w:hAnsi="Arial" w:cs="Arial"/>
          <w:color w:val="000000"/>
          <w:sz w:val="22"/>
          <w:szCs w:val="22"/>
          <w:lang w:eastAsia="en-GB"/>
        </w:rPr>
      </w:pPr>
      <w:r w:rsidRPr="00D17487">
        <w:rPr>
          <w:rFonts w:ascii="Arial" w:eastAsia="Malgan Gothic" w:hAnsi="Arial" w:cs="Arial"/>
          <w:b/>
          <w:bCs/>
          <w:color w:val="000000"/>
          <w:sz w:val="22"/>
          <w:szCs w:val="22"/>
          <w:lang w:eastAsia="en-GB"/>
        </w:rPr>
        <w:t>91.</w:t>
      </w:r>
      <w:r w:rsidRPr="00D17487">
        <w:rPr>
          <w:rFonts w:ascii="Arial" w:eastAsia="Malgan Gothic" w:hAnsi="Arial" w:cs="Arial"/>
          <w:b/>
          <w:bCs/>
          <w:color w:val="000000"/>
          <w:sz w:val="22"/>
          <w:szCs w:val="22"/>
          <w:lang w:eastAsia="en-GB"/>
        </w:rPr>
        <w:tab/>
        <w:t>DECLARATIONS OF INTEREST</w:t>
      </w:r>
      <w:r w:rsidRPr="00D17487">
        <w:rPr>
          <w:rFonts w:ascii="Arial" w:eastAsia="Malgan Gothic" w:hAnsi="Arial" w:cs="Arial"/>
          <w:b/>
          <w:bCs/>
          <w:color w:val="000000"/>
          <w:sz w:val="22"/>
          <w:szCs w:val="22"/>
          <w:lang w:eastAsia="en-GB"/>
        </w:rPr>
        <w:br/>
      </w:r>
      <w:r w:rsidRPr="00D17487">
        <w:rPr>
          <w:rFonts w:ascii="Arial" w:eastAsia="Malgan Gothic" w:hAnsi="Arial" w:cs="Arial"/>
          <w:color w:val="000000"/>
          <w:sz w:val="22"/>
          <w:szCs w:val="22"/>
          <w:lang w:eastAsia="en-GB"/>
        </w:rPr>
        <w:tab/>
        <w:t xml:space="preserve">None received. </w:t>
      </w:r>
    </w:p>
    <w:p w14:paraId="6AE78081" w14:textId="77777777" w:rsidR="00542298" w:rsidRPr="00D17487" w:rsidRDefault="00542298" w:rsidP="00542298">
      <w:pPr>
        <w:ind w:right="-472"/>
        <w:rPr>
          <w:rFonts w:ascii="Arial" w:eastAsia="Malgan Gothic" w:hAnsi="Arial" w:cs="Arial"/>
          <w:color w:val="000000"/>
          <w:sz w:val="22"/>
          <w:szCs w:val="22"/>
          <w:lang w:eastAsia="en-GB"/>
        </w:rPr>
      </w:pPr>
    </w:p>
    <w:p w14:paraId="7FC4010B" w14:textId="77777777" w:rsidR="00085599" w:rsidRPr="00D17487" w:rsidRDefault="00085599" w:rsidP="00542298">
      <w:pPr>
        <w:keepNext/>
        <w:keepLines/>
        <w:ind w:right="-472"/>
        <w:outlineLvl w:val="0"/>
        <w:rPr>
          <w:rFonts w:ascii="Arial" w:eastAsia="Malgan Gothic" w:hAnsi="Arial" w:cs="Arial"/>
          <w:b/>
          <w:bCs/>
          <w:color w:val="000000"/>
          <w:sz w:val="22"/>
          <w:szCs w:val="22"/>
          <w:lang w:eastAsia="en-GB"/>
        </w:rPr>
      </w:pPr>
      <w:r w:rsidRPr="00D17487">
        <w:rPr>
          <w:rFonts w:ascii="Arial" w:eastAsia="Malgan Gothic" w:hAnsi="Arial" w:cs="Arial"/>
          <w:b/>
          <w:bCs/>
          <w:color w:val="000000"/>
          <w:sz w:val="22"/>
          <w:szCs w:val="22"/>
          <w:lang w:eastAsia="en-GB"/>
        </w:rPr>
        <w:t>92.</w:t>
      </w:r>
      <w:r w:rsidRPr="00D17487">
        <w:rPr>
          <w:rFonts w:ascii="Arial" w:eastAsia="Malgan Gothic" w:hAnsi="Arial" w:cs="Arial"/>
          <w:b/>
          <w:bCs/>
          <w:color w:val="000000"/>
          <w:sz w:val="22"/>
          <w:szCs w:val="22"/>
          <w:lang w:eastAsia="en-GB"/>
        </w:rPr>
        <w:tab/>
        <w:t>MINUTES OF LAST MEETING</w:t>
      </w:r>
    </w:p>
    <w:p w14:paraId="1D691209" w14:textId="77777777" w:rsidR="00085599" w:rsidRPr="00D17487" w:rsidRDefault="00085599" w:rsidP="00542298">
      <w:pPr>
        <w:keepNext/>
        <w:keepLines/>
        <w:ind w:left="709" w:right="-472"/>
        <w:outlineLvl w:val="0"/>
        <w:rPr>
          <w:rFonts w:ascii="Arial" w:eastAsia="Malgan Gothic" w:hAnsi="Arial" w:cs="Arial"/>
          <w:b/>
          <w:bCs/>
          <w:color w:val="000000"/>
          <w:sz w:val="22"/>
          <w:szCs w:val="22"/>
          <w:lang w:eastAsia="en-GB"/>
        </w:rPr>
      </w:pPr>
      <w:r w:rsidRPr="00D17487">
        <w:rPr>
          <w:rFonts w:ascii="Arial" w:hAnsi="Arial" w:cs="Arial"/>
          <w:b/>
          <w:bCs/>
          <w:sz w:val="22"/>
          <w:szCs w:val="22"/>
          <w:lang w:eastAsia="en-GB"/>
        </w:rPr>
        <w:t>RESOLVED</w:t>
      </w:r>
      <w:r w:rsidRPr="00D17487">
        <w:rPr>
          <w:rFonts w:ascii="Arial" w:hAnsi="Arial" w:cs="Arial"/>
          <w:sz w:val="22"/>
          <w:szCs w:val="22"/>
          <w:lang w:eastAsia="en-GB"/>
        </w:rPr>
        <w:t>: That the minutes of the Council meeting held</w:t>
      </w:r>
      <w:r w:rsidRPr="00D17487">
        <w:rPr>
          <w:rFonts w:ascii="Arial" w:hAnsi="Arial" w:cs="Arial"/>
          <w:sz w:val="22"/>
          <w:szCs w:val="22"/>
        </w:rPr>
        <w:t xml:space="preserve"> </w:t>
      </w:r>
      <w:r w:rsidRPr="00D17487">
        <w:rPr>
          <w:rFonts w:ascii="Arial" w:hAnsi="Arial" w:cs="Arial"/>
          <w:sz w:val="22"/>
          <w:szCs w:val="22"/>
          <w:lang w:eastAsia="en-GB"/>
        </w:rPr>
        <w:t>on 22</w:t>
      </w:r>
      <w:r w:rsidRPr="00D17487">
        <w:rPr>
          <w:rFonts w:ascii="Arial" w:hAnsi="Arial" w:cs="Arial"/>
          <w:sz w:val="22"/>
          <w:szCs w:val="22"/>
          <w:vertAlign w:val="superscript"/>
          <w:lang w:eastAsia="en-GB"/>
        </w:rPr>
        <w:t>nd</w:t>
      </w:r>
      <w:r w:rsidRPr="00D17487">
        <w:rPr>
          <w:rFonts w:ascii="Arial" w:hAnsi="Arial" w:cs="Arial"/>
          <w:sz w:val="22"/>
          <w:szCs w:val="22"/>
          <w:lang w:eastAsia="en-GB"/>
        </w:rPr>
        <w:t xml:space="preserve"> September 2025 can be approved and duly</w:t>
      </w:r>
      <w:r w:rsidRPr="00D17487">
        <w:rPr>
          <w:rFonts w:ascii="Arial" w:hAnsi="Arial" w:cs="Arial"/>
          <w:sz w:val="22"/>
          <w:szCs w:val="22"/>
        </w:rPr>
        <w:t xml:space="preserve"> </w:t>
      </w:r>
      <w:r w:rsidRPr="00D17487">
        <w:rPr>
          <w:rFonts w:ascii="Arial" w:hAnsi="Arial" w:cs="Arial"/>
          <w:sz w:val="22"/>
          <w:szCs w:val="22"/>
          <w:lang w:eastAsia="en-GB"/>
        </w:rPr>
        <w:t>signed as a true record by the Chairman.</w:t>
      </w:r>
      <w:r w:rsidRPr="00D17487">
        <w:rPr>
          <w:rFonts w:ascii="Arial" w:eastAsia="Malgan Gothic" w:hAnsi="Arial" w:cs="Arial"/>
          <w:b/>
          <w:bCs/>
          <w:color w:val="000000"/>
          <w:sz w:val="22"/>
          <w:szCs w:val="22"/>
          <w:lang w:eastAsia="en-GB"/>
        </w:rPr>
        <w:tab/>
      </w:r>
    </w:p>
    <w:p w14:paraId="62E5B3AA" w14:textId="77777777" w:rsidR="00085599" w:rsidRPr="00D17487" w:rsidRDefault="00085599" w:rsidP="00542298">
      <w:pPr>
        <w:keepNext/>
        <w:keepLines/>
        <w:ind w:left="709" w:right="-472"/>
        <w:outlineLvl w:val="0"/>
        <w:rPr>
          <w:rFonts w:ascii="Arial" w:eastAsia="Malgan Gothic" w:hAnsi="Arial" w:cs="Arial"/>
          <w:b/>
          <w:bCs/>
          <w:color w:val="000000"/>
          <w:sz w:val="22"/>
          <w:szCs w:val="22"/>
          <w:lang w:eastAsia="en-GB"/>
        </w:rPr>
      </w:pPr>
      <w:r w:rsidRPr="00D17487">
        <w:rPr>
          <w:rFonts w:ascii="Arial" w:eastAsia="Malgan Gothic" w:hAnsi="Arial" w:cs="Arial"/>
          <w:b/>
          <w:bCs/>
          <w:color w:val="000000"/>
          <w:sz w:val="22"/>
          <w:szCs w:val="22"/>
          <w:lang w:eastAsia="en-GB"/>
        </w:rPr>
        <w:tab/>
      </w:r>
    </w:p>
    <w:p w14:paraId="212A7D24" w14:textId="77777777" w:rsidR="00085599" w:rsidRPr="00D17487" w:rsidRDefault="00085599" w:rsidP="00542298">
      <w:pPr>
        <w:ind w:left="709" w:right="-472" w:hanging="709"/>
        <w:contextualSpacing/>
        <w:rPr>
          <w:rFonts w:ascii="Arial" w:eastAsia="Malgan Gothic" w:hAnsi="Arial" w:cs="Arial"/>
          <w:color w:val="000000"/>
          <w:sz w:val="22"/>
          <w:szCs w:val="22"/>
          <w:lang w:eastAsia="en-GB"/>
        </w:rPr>
      </w:pPr>
      <w:r w:rsidRPr="00D17487">
        <w:rPr>
          <w:rFonts w:ascii="Arial" w:eastAsia="Malgan Gothic" w:hAnsi="Arial" w:cs="Arial"/>
          <w:b/>
          <w:bCs/>
          <w:color w:val="000000"/>
          <w:sz w:val="22"/>
          <w:szCs w:val="22"/>
          <w:lang w:eastAsia="en-GB"/>
        </w:rPr>
        <w:t>93.</w:t>
      </w:r>
      <w:r w:rsidRPr="00D17487">
        <w:rPr>
          <w:rFonts w:ascii="Arial" w:eastAsia="Malgan Gothic" w:hAnsi="Arial" w:cs="Arial"/>
          <w:b/>
          <w:bCs/>
          <w:color w:val="000000"/>
          <w:sz w:val="22"/>
          <w:szCs w:val="22"/>
          <w:lang w:eastAsia="en-GB"/>
        </w:rPr>
        <w:tab/>
        <w:t>MATTERS ARISING FROM THESE MINUTES NOT COVERED ELSEWHERE IN THE AGENDA</w:t>
      </w:r>
      <w:r w:rsidRPr="00D17487">
        <w:rPr>
          <w:rFonts w:ascii="Arial" w:eastAsia="Malgan Gothic" w:hAnsi="Arial" w:cs="Arial"/>
          <w:b/>
          <w:bCs/>
          <w:color w:val="000000"/>
          <w:sz w:val="22"/>
          <w:szCs w:val="22"/>
          <w:lang w:eastAsia="en-GB"/>
        </w:rPr>
        <w:br/>
      </w:r>
      <w:r w:rsidRPr="00D17487">
        <w:rPr>
          <w:rFonts w:ascii="Arial" w:eastAsia="Malgan Gothic" w:hAnsi="Arial" w:cs="Arial"/>
          <w:color w:val="000000"/>
          <w:sz w:val="22"/>
          <w:szCs w:val="22"/>
          <w:lang w:eastAsia="en-GB"/>
        </w:rPr>
        <w:t xml:space="preserve">None. </w:t>
      </w:r>
    </w:p>
    <w:p w14:paraId="760F95A2" w14:textId="77777777" w:rsidR="00085599" w:rsidRPr="00D17487" w:rsidRDefault="00085599" w:rsidP="00542298">
      <w:pPr>
        <w:ind w:left="709" w:right="-472" w:hanging="709"/>
        <w:contextualSpacing/>
        <w:rPr>
          <w:rFonts w:ascii="Arial" w:eastAsia="Malgan Gothic" w:hAnsi="Arial" w:cs="Arial"/>
          <w:b/>
          <w:bCs/>
          <w:color w:val="000000"/>
          <w:sz w:val="22"/>
          <w:szCs w:val="22"/>
          <w:lang w:eastAsia="en-GB"/>
        </w:rPr>
      </w:pPr>
    </w:p>
    <w:p w14:paraId="4EEC5399" w14:textId="77777777" w:rsidR="00085599" w:rsidRPr="00D17487" w:rsidRDefault="00085599" w:rsidP="00542298">
      <w:pPr>
        <w:ind w:left="709" w:right="-472" w:hanging="709"/>
        <w:contextualSpacing/>
        <w:rPr>
          <w:rFonts w:ascii="Arial" w:eastAsia="Malgan Gothic" w:hAnsi="Arial" w:cs="Arial"/>
          <w:b/>
          <w:bCs/>
          <w:color w:val="000000"/>
          <w:sz w:val="22"/>
          <w:szCs w:val="22"/>
          <w:lang w:eastAsia="en-GB"/>
        </w:rPr>
      </w:pPr>
      <w:r w:rsidRPr="00D17487">
        <w:rPr>
          <w:rFonts w:ascii="Arial" w:eastAsia="Malgan Gothic" w:hAnsi="Arial" w:cs="Arial"/>
          <w:b/>
          <w:bCs/>
          <w:color w:val="000000"/>
          <w:sz w:val="22"/>
          <w:szCs w:val="22"/>
          <w:lang w:eastAsia="en-GB"/>
        </w:rPr>
        <w:t>94.</w:t>
      </w:r>
      <w:r w:rsidRPr="00D17487">
        <w:rPr>
          <w:rFonts w:ascii="Arial" w:eastAsia="Malgan Gothic" w:hAnsi="Arial" w:cs="Arial"/>
          <w:b/>
          <w:bCs/>
          <w:color w:val="000000"/>
          <w:sz w:val="22"/>
          <w:szCs w:val="22"/>
          <w:lang w:eastAsia="en-GB"/>
        </w:rPr>
        <w:tab/>
        <w:t>QUESTIONS AND/OR OBSERVATIONS FROM THE ELECTORATE OF BROADSTAIRS AND ST PETER’S</w:t>
      </w:r>
    </w:p>
    <w:p w14:paraId="5B4FF636" w14:textId="56256DCE" w:rsidR="00085599" w:rsidRPr="00D17487" w:rsidRDefault="00085599" w:rsidP="00542298">
      <w:pPr>
        <w:ind w:left="720" w:right="-472"/>
        <w:contextualSpacing/>
        <w:rPr>
          <w:rFonts w:ascii="Arial" w:eastAsia="Malgan Gothic" w:hAnsi="Arial" w:cs="Arial"/>
          <w:b/>
          <w:bCs/>
          <w:sz w:val="22"/>
          <w:szCs w:val="22"/>
          <w:lang w:eastAsia="en-GB"/>
        </w:rPr>
      </w:pPr>
      <w:r w:rsidRPr="00D17487">
        <w:rPr>
          <w:rFonts w:ascii="Arial" w:eastAsia="Malgan Gothic" w:hAnsi="Arial" w:cs="Arial"/>
          <w:color w:val="000000"/>
          <w:sz w:val="22"/>
          <w:szCs w:val="22"/>
          <w:lang w:eastAsia="en-GB"/>
        </w:rPr>
        <w:t>None.</w:t>
      </w:r>
      <w:r w:rsidRPr="00D17487">
        <w:rPr>
          <w:rFonts w:ascii="Arial" w:eastAsia="Malgan Gothic" w:hAnsi="Arial" w:cs="Arial"/>
          <w:color w:val="000000"/>
          <w:sz w:val="22"/>
          <w:szCs w:val="22"/>
          <w:lang w:eastAsia="en-GB"/>
        </w:rPr>
        <w:br/>
      </w:r>
    </w:p>
    <w:p w14:paraId="25A56975" w14:textId="74F269E0" w:rsidR="00085599" w:rsidRPr="00D17487" w:rsidRDefault="00085599" w:rsidP="00542298">
      <w:pPr>
        <w:pStyle w:val="ListParagraph"/>
        <w:numPr>
          <w:ilvl w:val="0"/>
          <w:numId w:val="42"/>
        </w:numPr>
        <w:ind w:right="-472"/>
        <w:contextualSpacing/>
        <w:rPr>
          <w:rFonts w:ascii="Arial" w:eastAsia="Malgan Gothic" w:hAnsi="Arial" w:cs="Arial"/>
          <w:b/>
          <w:bCs/>
          <w:color w:val="EE0000"/>
          <w:sz w:val="22"/>
          <w:szCs w:val="22"/>
          <w:lang w:eastAsia="en-GB"/>
        </w:rPr>
      </w:pPr>
      <w:r w:rsidRPr="00D17487">
        <w:rPr>
          <w:rFonts w:ascii="Arial" w:eastAsia="Malgan Gothic" w:hAnsi="Arial" w:cs="Arial"/>
          <w:b/>
          <w:bCs/>
          <w:sz w:val="22"/>
          <w:szCs w:val="22"/>
          <w:lang w:eastAsia="en-GB"/>
        </w:rPr>
        <w:t xml:space="preserve">  </w:t>
      </w:r>
      <w:r w:rsidR="00542298" w:rsidRPr="00D17487">
        <w:rPr>
          <w:rFonts w:ascii="Arial" w:eastAsia="Malgan Gothic" w:hAnsi="Arial" w:cs="Arial"/>
          <w:b/>
          <w:bCs/>
          <w:sz w:val="22"/>
          <w:szCs w:val="22"/>
          <w:lang w:eastAsia="en-GB"/>
        </w:rPr>
        <w:tab/>
      </w:r>
      <w:r w:rsidRPr="00D17487">
        <w:rPr>
          <w:rFonts w:ascii="Arial" w:eastAsia="Malgan Gothic" w:hAnsi="Arial" w:cs="Arial"/>
          <w:b/>
          <w:bCs/>
          <w:sz w:val="22"/>
          <w:szCs w:val="22"/>
          <w:lang w:eastAsia="en-GB"/>
        </w:rPr>
        <w:t xml:space="preserve">SWIFT AND RSPB PROJECT  </w:t>
      </w:r>
    </w:p>
    <w:p w14:paraId="55CB804C" w14:textId="47ED8BFF" w:rsidR="00085599" w:rsidRPr="00D17487" w:rsidRDefault="00542298" w:rsidP="00656BF1">
      <w:pPr>
        <w:ind w:left="384" w:right="-472"/>
        <w:contextualSpacing/>
        <w:rPr>
          <w:rFonts w:ascii="Arial" w:eastAsia="Malgan Gothic" w:hAnsi="Arial" w:cs="Arial"/>
          <w:sz w:val="22"/>
          <w:szCs w:val="22"/>
          <w:lang w:eastAsia="en-GB"/>
        </w:rPr>
      </w:pPr>
      <w:r w:rsidRPr="00D17487">
        <w:rPr>
          <w:rFonts w:ascii="Arial" w:eastAsia="Malgan Gothic" w:hAnsi="Arial" w:cs="Arial"/>
          <w:sz w:val="22"/>
          <w:szCs w:val="22"/>
          <w:lang w:eastAsia="en-GB"/>
        </w:rPr>
        <w:tab/>
      </w:r>
      <w:r w:rsidR="00E43D50">
        <w:rPr>
          <w:rFonts w:ascii="Arial" w:eastAsia="Malgan Gothic" w:hAnsi="Arial" w:cs="Arial"/>
          <w:sz w:val="22"/>
          <w:szCs w:val="22"/>
          <w:lang w:eastAsia="en-GB"/>
        </w:rPr>
        <w:t xml:space="preserve">The </w:t>
      </w:r>
      <w:r w:rsidR="00085599" w:rsidRPr="00D17487">
        <w:rPr>
          <w:rFonts w:ascii="Arial" w:eastAsia="Malgan Gothic" w:hAnsi="Arial" w:cs="Arial"/>
          <w:sz w:val="22"/>
          <w:szCs w:val="22"/>
          <w:lang w:eastAsia="en-GB"/>
        </w:rPr>
        <w:t xml:space="preserve">CE Officer has been working with the RSPB and Thanet Swifts to install Swift boxes locally. So </w:t>
      </w:r>
      <w:r w:rsidR="00FB3C4D">
        <w:rPr>
          <w:rFonts w:ascii="Arial" w:eastAsia="Malgan Gothic" w:hAnsi="Arial" w:cs="Arial"/>
          <w:sz w:val="22"/>
          <w:szCs w:val="22"/>
          <w:lang w:eastAsia="en-GB"/>
        </w:rPr>
        <w:tab/>
      </w:r>
      <w:r w:rsidR="00085599" w:rsidRPr="00D17487">
        <w:rPr>
          <w:rFonts w:ascii="Arial" w:eastAsia="Malgan Gothic" w:hAnsi="Arial" w:cs="Arial"/>
          <w:sz w:val="22"/>
          <w:szCs w:val="22"/>
          <w:lang w:eastAsia="en-GB"/>
        </w:rPr>
        <w:t>far, two have been gifted to the Royal Albion and are due to be installed.</w:t>
      </w:r>
      <w:r w:rsidR="00085599" w:rsidRPr="00D17487">
        <w:rPr>
          <w:rFonts w:ascii="Arial" w:eastAsia="Malgan Gothic" w:hAnsi="Arial" w:cs="Arial"/>
          <w:sz w:val="22"/>
          <w:szCs w:val="22"/>
          <w:lang w:eastAsia="en-GB"/>
        </w:rPr>
        <w:br/>
      </w:r>
      <w:r w:rsidR="00085599" w:rsidRPr="00D17487">
        <w:rPr>
          <w:rFonts w:ascii="Arial" w:eastAsia="Malgan Gothic" w:hAnsi="Arial" w:cs="Arial"/>
          <w:sz w:val="22"/>
          <w:szCs w:val="22"/>
          <w:lang w:eastAsia="en-GB"/>
        </w:rPr>
        <w:br/>
      </w:r>
      <w:r w:rsidRPr="00D17487">
        <w:rPr>
          <w:rFonts w:ascii="Arial" w:eastAsia="Malgan Gothic" w:hAnsi="Arial" w:cs="Arial"/>
          <w:sz w:val="22"/>
          <w:szCs w:val="22"/>
          <w:lang w:eastAsia="en-GB"/>
        </w:rPr>
        <w:tab/>
      </w:r>
      <w:r w:rsidR="00085599" w:rsidRPr="00D17487">
        <w:rPr>
          <w:rFonts w:ascii="Arial" w:eastAsia="Malgan Gothic" w:hAnsi="Arial" w:cs="Arial"/>
          <w:sz w:val="22"/>
          <w:szCs w:val="22"/>
          <w:lang w:eastAsia="en-GB"/>
        </w:rPr>
        <w:t xml:space="preserve">Dane Court </w:t>
      </w:r>
      <w:r w:rsidR="00656BF1">
        <w:rPr>
          <w:rFonts w:ascii="Arial" w:eastAsia="Malgan Gothic" w:hAnsi="Arial" w:cs="Arial"/>
          <w:sz w:val="22"/>
          <w:szCs w:val="22"/>
          <w:lang w:eastAsia="en-GB"/>
        </w:rPr>
        <w:t xml:space="preserve">have been asked to provide </w:t>
      </w:r>
      <w:r w:rsidR="00085599" w:rsidRPr="00D17487">
        <w:rPr>
          <w:rFonts w:ascii="Arial" w:eastAsia="Malgan Gothic" w:hAnsi="Arial" w:cs="Arial"/>
          <w:sz w:val="22"/>
          <w:szCs w:val="22"/>
          <w:lang w:eastAsia="en-GB"/>
        </w:rPr>
        <w:t xml:space="preserve">an update regarding the swift box the </w:t>
      </w:r>
      <w:r w:rsidR="00363C5A">
        <w:rPr>
          <w:rFonts w:ascii="Arial" w:eastAsia="Malgan Gothic" w:hAnsi="Arial" w:cs="Arial"/>
          <w:sz w:val="22"/>
          <w:szCs w:val="22"/>
          <w:lang w:eastAsia="en-GB"/>
        </w:rPr>
        <w:t>T</w:t>
      </w:r>
      <w:r w:rsidR="00085599" w:rsidRPr="00D17487">
        <w:rPr>
          <w:rFonts w:ascii="Arial" w:eastAsia="Malgan Gothic" w:hAnsi="Arial" w:cs="Arial"/>
          <w:sz w:val="22"/>
          <w:szCs w:val="22"/>
          <w:lang w:eastAsia="en-GB"/>
        </w:rPr>
        <w:t xml:space="preserve">own </w:t>
      </w:r>
      <w:r w:rsidR="00363C5A">
        <w:rPr>
          <w:rFonts w:ascii="Arial" w:eastAsia="Malgan Gothic" w:hAnsi="Arial" w:cs="Arial"/>
          <w:sz w:val="22"/>
          <w:szCs w:val="22"/>
          <w:lang w:eastAsia="en-GB"/>
        </w:rPr>
        <w:t>C</w:t>
      </w:r>
      <w:r w:rsidR="00085599" w:rsidRPr="00D17487">
        <w:rPr>
          <w:rFonts w:ascii="Arial" w:eastAsia="Malgan Gothic" w:hAnsi="Arial" w:cs="Arial"/>
          <w:sz w:val="22"/>
          <w:szCs w:val="22"/>
          <w:lang w:eastAsia="en-GB"/>
        </w:rPr>
        <w:t xml:space="preserve">ouncil </w:t>
      </w:r>
      <w:r w:rsidR="00020ACA">
        <w:rPr>
          <w:rFonts w:ascii="Arial" w:eastAsia="Malgan Gothic" w:hAnsi="Arial" w:cs="Arial"/>
          <w:sz w:val="22"/>
          <w:szCs w:val="22"/>
          <w:lang w:eastAsia="en-GB"/>
        </w:rPr>
        <w:tab/>
      </w:r>
      <w:r w:rsidR="00085599" w:rsidRPr="00D17487">
        <w:rPr>
          <w:rFonts w:ascii="Arial" w:eastAsia="Malgan Gothic" w:hAnsi="Arial" w:cs="Arial"/>
          <w:sz w:val="22"/>
          <w:szCs w:val="22"/>
          <w:lang w:eastAsia="en-GB"/>
        </w:rPr>
        <w:t xml:space="preserve">previously installed on one of their buildings. </w:t>
      </w:r>
      <w:r w:rsidR="00F82E6C">
        <w:rPr>
          <w:rFonts w:ascii="Arial" w:eastAsia="Malgan Gothic" w:hAnsi="Arial" w:cs="Arial"/>
          <w:sz w:val="22"/>
          <w:szCs w:val="22"/>
          <w:lang w:eastAsia="en-GB"/>
        </w:rPr>
        <w:t>The representative from the RS</w:t>
      </w:r>
      <w:r w:rsidR="00020ACA">
        <w:rPr>
          <w:rFonts w:ascii="Arial" w:eastAsia="Malgan Gothic" w:hAnsi="Arial" w:cs="Arial"/>
          <w:sz w:val="22"/>
          <w:szCs w:val="22"/>
          <w:lang w:eastAsia="en-GB"/>
        </w:rPr>
        <w:t>PB</w:t>
      </w:r>
      <w:r w:rsidR="00085599" w:rsidRPr="00D17487">
        <w:rPr>
          <w:rFonts w:ascii="Arial" w:eastAsia="Malgan Gothic" w:hAnsi="Arial" w:cs="Arial"/>
          <w:sz w:val="22"/>
          <w:szCs w:val="22"/>
          <w:lang w:eastAsia="en-GB"/>
        </w:rPr>
        <w:t xml:space="preserve"> has offered to help </w:t>
      </w:r>
      <w:r w:rsidR="00020ACA">
        <w:rPr>
          <w:rFonts w:ascii="Arial" w:eastAsia="Malgan Gothic" w:hAnsi="Arial" w:cs="Arial"/>
          <w:sz w:val="22"/>
          <w:szCs w:val="22"/>
          <w:lang w:eastAsia="en-GB"/>
        </w:rPr>
        <w:tab/>
      </w:r>
      <w:r w:rsidR="00085599" w:rsidRPr="00D17487">
        <w:rPr>
          <w:rFonts w:ascii="Arial" w:eastAsia="Malgan Gothic" w:hAnsi="Arial" w:cs="Arial"/>
          <w:sz w:val="22"/>
          <w:szCs w:val="22"/>
          <w:lang w:eastAsia="en-GB"/>
        </w:rPr>
        <w:t xml:space="preserve">and support the school to make it a successful nesting box. </w:t>
      </w:r>
      <w:r w:rsidR="00085599" w:rsidRPr="00D17487">
        <w:rPr>
          <w:rFonts w:ascii="Arial" w:eastAsia="Malgan Gothic" w:hAnsi="Arial" w:cs="Arial"/>
          <w:sz w:val="22"/>
          <w:szCs w:val="22"/>
          <w:lang w:eastAsia="en-GB"/>
        </w:rPr>
        <w:br/>
      </w:r>
      <w:r w:rsidR="00085599" w:rsidRPr="00D17487">
        <w:rPr>
          <w:rFonts w:ascii="Arial" w:eastAsia="Malgan Gothic" w:hAnsi="Arial" w:cs="Arial"/>
          <w:sz w:val="22"/>
          <w:szCs w:val="22"/>
          <w:lang w:eastAsia="en-GB"/>
        </w:rPr>
        <w:br/>
      </w:r>
      <w:r w:rsidRPr="00D17487">
        <w:rPr>
          <w:rFonts w:ascii="Arial" w:eastAsia="Malgan Gothic" w:hAnsi="Arial" w:cs="Arial"/>
          <w:sz w:val="22"/>
          <w:szCs w:val="22"/>
          <w:lang w:eastAsia="en-GB"/>
        </w:rPr>
        <w:tab/>
      </w:r>
      <w:r w:rsidR="00085599" w:rsidRPr="00D17487">
        <w:rPr>
          <w:rFonts w:ascii="Arial" w:eastAsia="Malgan Gothic" w:hAnsi="Arial" w:cs="Arial"/>
          <w:sz w:val="22"/>
          <w:szCs w:val="22"/>
          <w:lang w:eastAsia="en-GB"/>
        </w:rPr>
        <w:t xml:space="preserve">The CE </w:t>
      </w:r>
      <w:r w:rsidR="00363C5A">
        <w:rPr>
          <w:rFonts w:ascii="Arial" w:eastAsia="Malgan Gothic" w:hAnsi="Arial" w:cs="Arial"/>
          <w:sz w:val="22"/>
          <w:szCs w:val="22"/>
          <w:lang w:eastAsia="en-GB"/>
        </w:rPr>
        <w:t>O</w:t>
      </w:r>
      <w:r w:rsidR="00085599" w:rsidRPr="00D17487">
        <w:rPr>
          <w:rFonts w:ascii="Arial" w:eastAsia="Malgan Gothic" w:hAnsi="Arial" w:cs="Arial"/>
          <w:sz w:val="22"/>
          <w:szCs w:val="22"/>
          <w:lang w:eastAsia="en-GB"/>
        </w:rPr>
        <w:t xml:space="preserve">fficer has gifted a hedgehog box to Pilgrims Hospice Thanet for their nature garden; this is </w:t>
      </w:r>
      <w:r w:rsidR="00363C5A">
        <w:rPr>
          <w:rFonts w:ascii="Arial" w:eastAsia="Malgan Gothic" w:hAnsi="Arial" w:cs="Arial"/>
          <w:sz w:val="22"/>
          <w:szCs w:val="22"/>
          <w:lang w:eastAsia="en-GB"/>
        </w:rPr>
        <w:tab/>
      </w:r>
      <w:r w:rsidR="00085599" w:rsidRPr="00D17487">
        <w:rPr>
          <w:rFonts w:ascii="Arial" w:eastAsia="Malgan Gothic" w:hAnsi="Arial" w:cs="Arial"/>
          <w:sz w:val="22"/>
          <w:szCs w:val="22"/>
          <w:lang w:eastAsia="en-GB"/>
        </w:rPr>
        <w:t xml:space="preserve">also a collaboration through Kerry. </w:t>
      </w:r>
      <w:r w:rsidR="00085599" w:rsidRPr="00D17487">
        <w:rPr>
          <w:rFonts w:ascii="Arial" w:eastAsia="Malgan Gothic" w:hAnsi="Arial" w:cs="Arial"/>
          <w:sz w:val="22"/>
          <w:szCs w:val="22"/>
          <w:lang w:eastAsia="en-GB"/>
        </w:rPr>
        <w:br/>
      </w:r>
      <w:r w:rsidR="00085599" w:rsidRPr="00D17487">
        <w:rPr>
          <w:rFonts w:ascii="Arial" w:eastAsia="Malgan Gothic" w:hAnsi="Arial" w:cs="Arial"/>
          <w:sz w:val="22"/>
          <w:szCs w:val="22"/>
          <w:lang w:eastAsia="en-GB"/>
        </w:rPr>
        <w:br/>
      </w:r>
      <w:r w:rsidRPr="00D17487">
        <w:rPr>
          <w:rFonts w:ascii="Arial" w:eastAsia="Malgan Gothic" w:hAnsi="Arial" w:cs="Arial"/>
          <w:sz w:val="22"/>
          <w:szCs w:val="22"/>
          <w:lang w:eastAsia="en-GB"/>
        </w:rPr>
        <w:tab/>
      </w:r>
      <w:r w:rsidR="00085599" w:rsidRPr="00D17487">
        <w:rPr>
          <w:rFonts w:ascii="Arial" w:eastAsia="Malgan Gothic" w:hAnsi="Arial" w:cs="Arial"/>
          <w:sz w:val="22"/>
          <w:szCs w:val="22"/>
          <w:lang w:eastAsia="en-GB"/>
        </w:rPr>
        <w:t xml:space="preserve">The CE Officer will be working with Kerry to put together a press release of </w:t>
      </w:r>
      <w:proofErr w:type="gramStart"/>
      <w:r w:rsidR="00085599" w:rsidRPr="00D17487">
        <w:rPr>
          <w:rFonts w:ascii="Arial" w:eastAsia="Malgan Gothic" w:hAnsi="Arial" w:cs="Arial"/>
          <w:sz w:val="22"/>
          <w:szCs w:val="22"/>
          <w:lang w:eastAsia="en-GB"/>
        </w:rPr>
        <w:t>all of</w:t>
      </w:r>
      <w:proofErr w:type="gramEnd"/>
      <w:r w:rsidR="00085599" w:rsidRPr="00D17487">
        <w:rPr>
          <w:rFonts w:ascii="Arial" w:eastAsia="Malgan Gothic" w:hAnsi="Arial" w:cs="Arial"/>
          <w:sz w:val="22"/>
          <w:szCs w:val="22"/>
          <w:lang w:eastAsia="en-GB"/>
        </w:rPr>
        <w:t xml:space="preserve"> these projects and </w:t>
      </w:r>
      <w:r w:rsidR="00DE132E">
        <w:rPr>
          <w:rFonts w:ascii="Arial" w:eastAsia="Malgan Gothic" w:hAnsi="Arial" w:cs="Arial"/>
          <w:sz w:val="22"/>
          <w:szCs w:val="22"/>
          <w:lang w:eastAsia="en-GB"/>
        </w:rPr>
        <w:tab/>
      </w:r>
      <w:r w:rsidR="00085599" w:rsidRPr="00D17487">
        <w:rPr>
          <w:rFonts w:ascii="Arial" w:eastAsia="Malgan Gothic" w:hAnsi="Arial" w:cs="Arial"/>
          <w:sz w:val="22"/>
          <w:szCs w:val="22"/>
          <w:lang w:eastAsia="en-GB"/>
        </w:rPr>
        <w:t xml:space="preserve">others that are in the works. </w:t>
      </w:r>
    </w:p>
    <w:p w14:paraId="7798CA86" w14:textId="5D41F85A" w:rsidR="00DE132E" w:rsidRPr="00D17487" w:rsidRDefault="00085599" w:rsidP="006013B3">
      <w:pPr>
        <w:ind w:left="384" w:right="-472"/>
        <w:contextualSpacing/>
        <w:rPr>
          <w:rFonts w:ascii="Arial" w:eastAsia="Malgan Gothic" w:hAnsi="Arial" w:cs="Arial"/>
          <w:color w:val="EE0000"/>
          <w:sz w:val="22"/>
          <w:szCs w:val="22"/>
          <w:lang w:eastAsia="en-GB"/>
        </w:rPr>
      </w:pPr>
      <w:r w:rsidRPr="00D17487">
        <w:rPr>
          <w:rFonts w:ascii="Arial" w:eastAsia="Malgan Gothic" w:hAnsi="Arial" w:cs="Arial"/>
          <w:color w:val="EE0000"/>
          <w:sz w:val="22"/>
          <w:szCs w:val="22"/>
          <w:lang w:eastAsia="en-GB"/>
        </w:rPr>
        <w:br/>
      </w:r>
      <w:r w:rsidR="00542298" w:rsidRPr="00D17487">
        <w:rPr>
          <w:rFonts w:ascii="Arial" w:eastAsia="Malgan Gothic" w:hAnsi="Arial" w:cs="Arial"/>
          <w:b/>
          <w:bCs/>
          <w:sz w:val="22"/>
          <w:szCs w:val="22"/>
          <w:lang w:eastAsia="en-GB"/>
        </w:rPr>
        <w:tab/>
      </w:r>
      <w:r w:rsidRPr="00D17487">
        <w:rPr>
          <w:rFonts w:ascii="Arial" w:eastAsia="Malgan Gothic" w:hAnsi="Arial" w:cs="Arial"/>
          <w:b/>
          <w:bCs/>
          <w:sz w:val="22"/>
          <w:szCs w:val="22"/>
          <w:lang w:eastAsia="en-GB"/>
        </w:rPr>
        <w:t>RESOLVED:</w:t>
      </w:r>
      <w:r w:rsidRPr="00D17487">
        <w:rPr>
          <w:rFonts w:ascii="Arial" w:eastAsia="Malgan Gothic" w:hAnsi="Arial" w:cs="Arial"/>
          <w:b/>
          <w:bCs/>
          <w:sz w:val="22"/>
          <w:szCs w:val="22"/>
          <w:lang w:eastAsia="en-GB"/>
        </w:rPr>
        <w:br/>
      </w:r>
      <w:r w:rsidR="00542298" w:rsidRPr="00D17487">
        <w:rPr>
          <w:rFonts w:ascii="Arial" w:eastAsia="Malgan Gothic" w:hAnsi="Arial" w:cs="Arial"/>
          <w:b/>
          <w:bCs/>
          <w:sz w:val="22"/>
          <w:szCs w:val="22"/>
          <w:lang w:eastAsia="en-GB"/>
        </w:rPr>
        <w:tab/>
      </w:r>
      <w:r w:rsidRPr="00D17487">
        <w:rPr>
          <w:rFonts w:ascii="Arial" w:eastAsia="Malgan Gothic" w:hAnsi="Arial" w:cs="Arial"/>
          <w:b/>
          <w:bCs/>
          <w:sz w:val="22"/>
          <w:szCs w:val="22"/>
          <w:lang w:eastAsia="en-GB"/>
        </w:rPr>
        <w:t>Members agreed to note.</w:t>
      </w:r>
      <w:r w:rsidRPr="00D17487">
        <w:rPr>
          <w:rFonts w:ascii="Arial" w:eastAsia="Malgan Gothic" w:hAnsi="Arial" w:cs="Arial"/>
          <w:color w:val="EE0000"/>
          <w:sz w:val="22"/>
          <w:szCs w:val="22"/>
          <w:lang w:eastAsia="en-GB"/>
        </w:rPr>
        <w:br/>
      </w:r>
    </w:p>
    <w:p w14:paraId="2A5AE73F" w14:textId="77777777" w:rsidR="00085599" w:rsidRPr="00D17487" w:rsidRDefault="00085599" w:rsidP="00542298">
      <w:pPr>
        <w:pStyle w:val="ListParagraph"/>
        <w:numPr>
          <w:ilvl w:val="0"/>
          <w:numId w:val="41"/>
        </w:numPr>
        <w:ind w:right="-472"/>
        <w:contextualSpacing/>
        <w:rPr>
          <w:rFonts w:ascii="Arial" w:eastAsia="Malgan Gothic" w:hAnsi="Arial" w:cs="Arial"/>
          <w:b/>
          <w:bCs/>
          <w:sz w:val="22"/>
          <w:szCs w:val="22"/>
          <w:lang w:eastAsia="en-GB"/>
        </w:rPr>
      </w:pPr>
      <w:r w:rsidRPr="00D17487">
        <w:rPr>
          <w:rFonts w:ascii="Arial" w:eastAsia="Malgan Gothic" w:hAnsi="Arial" w:cs="Arial"/>
          <w:b/>
          <w:bCs/>
          <w:sz w:val="22"/>
          <w:szCs w:val="22"/>
          <w:lang w:eastAsia="en-GB"/>
        </w:rPr>
        <w:tab/>
        <w:t>LAND AT OSBORNE ROAD</w:t>
      </w:r>
    </w:p>
    <w:p w14:paraId="072A3AE7" w14:textId="1EEDB533" w:rsidR="00542298" w:rsidRPr="00D17487" w:rsidRDefault="00085599" w:rsidP="00542298">
      <w:pPr>
        <w:ind w:left="720" w:right="-472"/>
        <w:contextualSpacing/>
        <w:rPr>
          <w:rFonts w:ascii="Arial" w:eastAsia="Malgan Gothic" w:hAnsi="Arial" w:cs="Arial"/>
          <w:sz w:val="22"/>
          <w:szCs w:val="22"/>
          <w:lang w:eastAsia="en-GB"/>
        </w:rPr>
      </w:pPr>
      <w:r w:rsidRPr="00D17487">
        <w:rPr>
          <w:rFonts w:ascii="Arial" w:eastAsia="Malgan Gothic" w:hAnsi="Arial" w:cs="Arial"/>
          <w:sz w:val="22"/>
          <w:szCs w:val="22"/>
          <w:lang w:eastAsia="en-GB"/>
        </w:rPr>
        <w:t xml:space="preserve">It was discussed with members that the </w:t>
      </w:r>
      <w:r w:rsidR="006013B3">
        <w:rPr>
          <w:rFonts w:ascii="Arial" w:eastAsia="Malgan Gothic" w:hAnsi="Arial" w:cs="Arial"/>
          <w:sz w:val="22"/>
          <w:szCs w:val="22"/>
          <w:lang w:eastAsia="en-GB"/>
        </w:rPr>
        <w:t>CE O</w:t>
      </w:r>
      <w:r w:rsidRPr="00D17487">
        <w:rPr>
          <w:rFonts w:ascii="Arial" w:eastAsia="Malgan Gothic" w:hAnsi="Arial" w:cs="Arial"/>
          <w:sz w:val="22"/>
          <w:szCs w:val="22"/>
          <w:lang w:eastAsia="en-GB"/>
        </w:rPr>
        <w:t xml:space="preserve">fficer has been pressing </w:t>
      </w:r>
      <w:proofErr w:type="spellStart"/>
      <w:r w:rsidRPr="00D17487">
        <w:rPr>
          <w:rFonts w:ascii="Arial" w:eastAsia="Malgan Gothic" w:hAnsi="Arial" w:cs="Arial"/>
          <w:sz w:val="22"/>
          <w:szCs w:val="22"/>
          <w:lang w:eastAsia="en-GB"/>
        </w:rPr>
        <w:t>KCC</w:t>
      </w:r>
      <w:proofErr w:type="spellEnd"/>
      <w:r w:rsidRPr="00D17487">
        <w:rPr>
          <w:rFonts w:ascii="Arial" w:eastAsia="Malgan Gothic" w:hAnsi="Arial" w:cs="Arial"/>
          <w:sz w:val="22"/>
          <w:szCs w:val="22"/>
          <w:lang w:eastAsia="en-GB"/>
        </w:rPr>
        <w:t xml:space="preserve"> to secure a </w:t>
      </w:r>
      <w:r w:rsidR="00B065A6">
        <w:rPr>
          <w:rFonts w:ascii="Arial" w:eastAsia="Malgan Gothic" w:hAnsi="Arial" w:cs="Arial"/>
          <w:sz w:val="22"/>
          <w:szCs w:val="22"/>
          <w:lang w:eastAsia="en-GB"/>
        </w:rPr>
        <w:t>“</w:t>
      </w:r>
      <w:r w:rsidRPr="00D17487">
        <w:rPr>
          <w:rFonts w:ascii="Arial" w:eastAsia="Malgan Gothic" w:hAnsi="Arial" w:cs="Arial"/>
          <w:sz w:val="22"/>
          <w:szCs w:val="22"/>
          <w:lang w:eastAsia="en-GB"/>
        </w:rPr>
        <w:t>no cultivation</w:t>
      </w:r>
      <w:r w:rsidR="00B065A6">
        <w:rPr>
          <w:rFonts w:ascii="Arial" w:eastAsia="Malgan Gothic" w:hAnsi="Arial" w:cs="Arial"/>
          <w:sz w:val="22"/>
          <w:szCs w:val="22"/>
          <w:lang w:eastAsia="en-GB"/>
        </w:rPr>
        <w:t>”</w:t>
      </w:r>
      <w:r w:rsidRPr="00D17487">
        <w:rPr>
          <w:rFonts w:ascii="Arial" w:eastAsia="Malgan Gothic" w:hAnsi="Arial" w:cs="Arial"/>
          <w:sz w:val="22"/>
          <w:szCs w:val="22"/>
          <w:lang w:eastAsia="en-GB"/>
        </w:rPr>
        <w:t xml:space="preserve"> licence on the land for a further year. </w:t>
      </w:r>
      <w:r w:rsidRPr="00D17487">
        <w:rPr>
          <w:rFonts w:ascii="Arial" w:eastAsia="Malgan Gothic" w:hAnsi="Arial" w:cs="Arial"/>
          <w:sz w:val="22"/>
          <w:szCs w:val="22"/>
          <w:lang w:eastAsia="en-GB"/>
        </w:rPr>
        <w:br/>
      </w:r>
    </w:p>
    <w:p w14:paraId="4A857F5D" w14:textId="39B5B1A5" w:rsidR="00DE132E" w:rsidRDefault="00085599" w:rsidP="00542298">
      <w:pPr>
        <w:ind w:left="720" w:right="-472"/>
        <w:contextualSpacing/>
        <w:rPr>
          <w:rFonts w:ascii="Arial" w:eastAsia="Malgan Gothic" w:hAnsi="Arial" w:cs="Arial"/>
          <w:sz w:val="22"/>
          <w:szCs w:val="22"/>
          <w:lang w:eastAsia="en-GB"/>
        </w:rPr>
      </w:pPr>
      <w:r w:rsidRPr="00D17487">
        <w:rPr>
          <w:rFonts w:ascii="Arial" w:eastAsia="Malgan Gothic" w:hAnsi="Arial" w:cs="Arial"/>
          <w:sz w:val="22"/>
          <w:szCs w:val="22"/>
          <w:lang w:eastAsia="en-GB"/>
        </w:rPr>
        <w:lastRenderedPageBreak/>
        <w:t xml:space="preserve">The request was originally sent in June. In response </w:t>
      </w:r>
      <w:r w:rsidR="00B065A6">
        <w:rPr>
          <w:rFonts w:ascii="Arial" w:eastAsia="Malgan Gothic" w:hAnsi="Arial" w:cs="Arial"/>
          <w:sz w:val="22"/>
          <w:szCs w:val="22"/>
          <w:lang w:eastAsia="en-GB"/>
        </w:rPr>
        <w:t xml:space="preserve">a </w:t>
      </w:r>
      <w:proofErr w:type="spellStart"/>
      <w:r w:rsidRPr="00D17487">
        <w:rPr>
          <w:rFonts w:ascii="Arial" w:eastAsia="Malgan Gothic" w:hAnsi="Arial" w:cs="Arial"/>
          <w:sz w:val="22"/>
          <w:szCs w:val="22"/>
          <w:lang w:eastAsia="en-GB"/>
        </w:rPr>
        <w:t>KCC</w:t>
      </w:r>
      <w:proofErr w:type="spellEnd"/>
      <w:r w:rsidRPr="00D17487">
        <w:rPr>
          <w:rFonts w:ascii="Arial" w:eastAsia="Malgan Gothic" w:hAnsi="Arial" w:cs="Arial"/>
          <w:sz w:val="22"/>
          <w:szCs w:val="22"/>
          <w:lang w:eastAsia="en-GB"/>
        </w:rPr>
        <w:t xml:space="preserve"> officer </w:t>
      </w:r>
      <w:r w:rsidR="00B065A6">
        <w:rPr>
          <w:rFonts w:ascii="Arial" w:eastAsia="Malgan Gothic" w:hAnsi="Arial" w:cs="Arial"/>
          <w:sz w:val="22"/>
          <w:szCs w:val="22"/>
          <w:lang w:eastAsia="en-GB"/>
        </w:rPr>
        <w:t xml:space="preserve">has </w:t>
      </w:r>
      <w:r w:rsidRPr="00D17487">
        <w:rPr>
          <w:rFonts w:ascii="Arial" w:eastAsia="Malgan Gothic" w:hAnsi="Arial" w:cs="Arial"/>
          <w:sz w:val="22"/>
          <w:szCs w:val="22"/>
          <w:lang w:eastAsia="en-GB"/>
        </w:rPr>
        <w:t xml:space="preserve">requested that this application be resent closer to the end of licence deadline which is in January. </w:t>
      </w:r>
      <w:r w:rsidR="00B45C5C">
        <w:rPr>
          <w:rFonts w:ascii="Arial" w:eastAsia="Malgan Gothic" w:hAnsi="Arial" w:cs="Arial"/>
          <w:sz w:val="22"/>
          <w:szCs w:val="22"/>
          <w:lang w:eastAsia="en-GB"/>
        </w:rPr>
        <w:t>A</w:t>
      </w:r>
      <w:r w:rsidRPr="00D17487">
        <w:rPr>
          <w:rFonts w:ascii="Arial" w:eastAsia="Malgan Gothic" w:hAnsi="Arial" w:cs="Arial"/>
          <w:sz w:val="22"/>
          <w:szCs w:val="22"/>
          <w:lang w:eastAsia="en-GB"/>
        </w:rPr>
        <w:t xml:space="preserve"> further request has now been sent to </w:t>
      </w:r>
      <w:proofErr w:type="spellStart"/>
      <w:r w:rsidRPr="00D17487">
        <w:rPr>
          <w:rFonts w:ascii="Arial" w:eastAsia="Malgan Gothic" w:hAnsi="Arial" w:cs="Arial"/>
          <w:sz w:val="22"/>
          <w:szCs w:val="22"/>
          <w:lang w:eastAsia="en-GB"/>
        </w:rPr>
        <w:t>KCC</w:t>
      </w:r>
      <w:proofErr w:type="spellEnd"/>
      <w:r w:rsidRPr="00D17487">
        <w:rPr>
          <w:rFonts w:ascii="Arial" w:eastAsia="Malgan Gothic" w:hAnsi="Arial" w:cs="Arial"/>
          <w:sz w:val="22"/>
          <w:szCs w:val="22"/>
          <w:lang w:eastAsia="en-GB"/>
        </w:rPr>
        <w:t>, with no acknowledgement so far.</w:t>
      </w:r>
    </w:p>
    <w:p w14:paraId="70B6BA4E" w14:textId="73EAF128" w:rsidR="00085599" w:rsidRPr="00DE132E" w:rsidRDefault="00085599" w:rsidP="00DE132E">
      <w:pPr>
        <w:ind w:left="720" w:right="-472"/>
        <w:contextualSpacing/>
        <w:rPr>
          <w:rFonts w:ascii="Arial" w:eastAsia="Malgan Gothic" w:hAnsi="Arial" w:cs="Arial"/>
          <w:sz w:val="22"/>
          <w:szCs w:val="22"/>
          <w:lang w:eastAsia="en-GB"/>
        </w:rPr>
      </w:pPr>
      <w:r w:rsidRPr="00D17487">
        <w:rPr>
          <w:rFonts w:ascii="Arial" w:eastAsia="Malgan Gothic" w:hAnsi="Arial" w:cs="Arial"/>
          <w:sz w:val="22"/>
          <w:szCs w:val="22"/>
          <w:lang w:eastAsia="en-GB"/>
        </w:rPr>
        <w:t xml:space="preserve"> </w:t>
      </w:r>
      <w:r w:rsidRPr="00D17487">
        <w:rPr>
          <w:rFonts w:ascii="Arial" w:eastAsia="Malgan Gothic" w:hAnsi="Arial" w:cs="Arial"/>
          <w:sz w:val="22"/>
          <w:szCs w:val="22"/>
          <w:lang w:eastAsia="en-GB"/>
        </w:rPr>
        <w:br/>
      </w:r>
      <w:r w:rsidR="00B45C5C">
        <w:rPr>
          <w:rFonts w:ascii="Arial" w:eastAsia="Malgan Gothic" w:hAnsi="Arial" w:cs="Arial"/>
          <w:sz w:val="22"/>
          <w:szCs w:val="22"/>
          <w:lang w:eastAsia="en-GB"/>
        </w:rPr>
        <w:t xml:space="preserve">Within this email, </w:t>
      </w:r>
      <w:r w:rsidRPr="00D17487">
        <w:rPr>
          <w:rFonts w:ascii="Arial" w:eastAsia="Malgan Gothic" w:hAnsi="Arial" w:cs="Arial"/>
          <w:sz w:val="22"/>
          <w:szCs w:val="22"/>
          <w:lang w:eastAsia="en-GB"/>
        </w:rPr>
        <w:t xml:space="preserve">the CE Officer had also requested that no weed killer is to be used by </w:t>
      </w:r>
      <w:proofErr w:type="spellStart"/>
      <w:r w:rsidRPr="00D17487">
        <w:rPr>
          <w:rFonts w:ascii="Arial" w:eastAsia="Malgan Gothic" w:hAnsi="Arial" w:cs="Arial"/>
          <w:sz w:val="22"/>
          <w:szCs w:val="22"/>
          <w:lang w:eastAsia="en-GB"/>
        </w:rPr>
        <w:t>KCC</w:t>
      </w:r>
      <w:proofErr w:type="spellEnd"/>
      <w:r w:rsidRPr="00D17487">
        <w:rPr>
          <w:rFonts w:ascii="Arial" w:eastAsia="Malgan Gothic" w:hAnsi="Arial" w:cs="Arial"/>
          <w:sz w:val="22"/>
          <w:szCs w:val="22"/>
          <w:lang w:eastAsia="en-GB"/>
        </w:rPr>
        <w:t xml:space="preserve"> on the pathways or lead up to the road, to avoid killing the meadow, as happened last year.</w:t>
      </w:r>
      <w:r w:rsidRPr="00D17487">
        <w:rPr>
          <w:rFonts w:ascii="Arial" w:eastAsia="Malgan Gothic" w:hAnsi="Arial" w:cs="Arial"/>
          <w:sz w:val="22"/>
          <w:szCs w:val="22"/>
          <w:lang w:eastAsia="en-GB"/>
        </w:rPr>
        <w:br/>
      </w:r>
      <w:r w:rsidRPr="00D17487">
        <w:rPr>
          <w:rFonts w:ascii="Arial" w:eastAsia="Malgan Gothic" w:hAnsi="Arial" w:cs="Arial"/>
          <w:sz w:val="22"/>
          <w:szCs w:val="22"/>
          <w:lang w:eastAsia="en-GB"/>
        </w:rPr>
        <w:br/>
        <w:t xml:space="preserve">Winter maintenance on the land has already taken place, with reseeding starting imminently. </w:t>
      </w:r>
      <w:r w:rsidRPr="00D17487">
        <w:rPr>
          <w:rFonts w:ascii="Arial" w:eastAsia="Malgan Gothic" w:hAnsi="Arial" w:cs="Arial"/>
          <w:sz w:val="22"/>
          <w:szCs w:val="22"/>
          <w:lang w:eastAsia="en-GB"/>
        </w:rPr>
        <w:br/>
      </w:r>
      <w:r w:rsidRPr="00D17487">
        <w:rPr>
          <w:rFonts w:ascii="Arial" w:eastAsia="Malgan Gothic" w:hAnsi="Arial" w:cs="Arial"/>
          <w:sz w:val="22"/>
          <w:szCs w:val="22"/>
          <w:lang w:eastAsia="en-GB"/>
        </w:rPr>
        <w:br/>
        <w:t xml:space="preserve">Despite no response from </w:t>
      </w:r>
      <w:proofErr w:type="spellStart"/>
      <w:r w:rsidRPr="00D17487">
        <w:rPr>
          <w:rFonts w:ascii="Arial" w:eastAsia="Malgan Gothic" w:hAnsi="Arial" w:cs="Arial"/>
          <w:sz w:val="22"/>
          <w:szCs w:val="22"/>
          <w:lang w:eastAsia="en-GB"/>
        </w:rPr>
        <w:t>KCC</w:t>
      </w:r>
      <w:proofErr w:type="spellEnd"/>
      <w:r w:rsidRPr="00D17487">
        <w:rPr>
          <w:rFonts w:ascii="Arial" w:eastAsia="Malgan Gothic" w:hAnsi="Arial" w:cs="Arial"/>
          <w:sz w:val="22"/>
          <w:szCs w:val="22"/>
          <w:lang w:eastAsia="en-GB"/>
        </w:rPr>
        <w:t xml:space="preserve"> to secure the </w:t>
      </w:r>
      <w:r w:rsidR="00B45C5C">
        <w:rPr>
          <w:rFonts w:ascii="Arial" w:eastAsia="Malgan Gothic" w:hAnsi="Arial" w:cs="Arial"/>
          <w:sz w:val="22"/>
          <w:szCs w:val="22"/>
          <w:lang w:eastAsia="en-GB"/>
        </w:rPr>
        <w:t>“</w:t>
      </w:r>
      <w:r w:rsidRPr="00D17487">
        <w:rPr>
          <w:rFonts w:ascii="Arial" w:eastAsia="Malgan Gothic" w:hAnsi="Arial" w:cs="Arial"/>
          <w:sz w:val="22"/>
          <w:szCs w:val="22"/>
          <w:lang w:eastAsia="en-GB"/>
        </w:rPr>
        <w:t>no cultivation</w:t>
      </w:r>
      <w:r w:rsidR="00B45C5C">
        <w:rPr>
          <w:rFonts w:ascii="Arial" w:eastAsia="Malgan Gothic" w:hAnsi="Arial" w:cs="Arial"/>
          <w:sz w:val="22"/>
          <w:szCs w:val="22"/>
          <w:lang w:eastAsia="en-GB"/>
        </w:rPr>
        <w:t>”</w:t>
      </w:r>
      <w:r w:rsidRPr="00D17487">
        <w:rPr>
          <w:rFonts w:ascii="Arial" w:eastAsia="Malgan Gothic" w:hAnsi="Arial" w:cs="Arial"/>
          <w:sz w:val="22"/>
          <w:szCs w:val="22"/>
          <w:lang w:eastAsia="en-GB"/>
        </w:rPr>
        <w:t xml:space="preserve"> license, the Town Council will continue </w:t>
      </w:r>
      <w:r w:rsidR="00CD4DB5">
        <w:rPr>
          <w:rFonts w:ascii="Arial" w:eastAsia="Malgan Gothic" w:hAnsi="Arial" w:cs="Arial"/>
          <w:sz w:val="22"/>
          <w:szCs w:val="22"/>
          <w:lang w:eastAsia="en-GB"/>
        </w:rPr>
        <w:t xml:space="preserve">with </w:t>
      </w:r>
      <w:r w:rsidRPr="00D17487">
        <w:rPr>
          <w:rFonts w:ascii="Arial" w:eastAsia="Malgan Gothic" w:hAnsi="Arial" w:cs="Arial"/>
          <w:sz w:val="22"/>
          <w:szCs w:val="22"/>
          <w:lang w:eastAsia="en-GB"/>
        </w:rPr>
        <w:t xml:space="preserve">the maintenance and works on the land. </w:t>
      </w:r>
      <w:r w:rsidRPr="00D17487">
        <w:rPr>
          <w:rFonts w:ascii="Arial" w:eastAsia="Malgan Gothic" w:hAnsi="Arial" w:cs="Arial"/>
          <w:sz w:val="22"/>
          <w:szCs w:val="22"/>
          <w:lang w:eastAsia="en-GB"/>
        </w:rPr>
        <w:br/>
      </w:r>
      <w:r w:rsidRPr="00D17487">
        <w:rPr>
          <w:rFonts w:ascii="Arial" w:eastAsia="Malgan Gothic" w:hAnsi="Arial" w:cs="Arial"/>
          <w:sz w:val="22"/>
          <w:szCs w:val="22"/>
          <w:lang w:eastAsia="en-GB"/>
        </w:rPr>
        <w:br/>
        <w:t xml:space="preserve">If there is still no response in the next week, the CE Officer is to contact </w:t>
      </w:r>
      <w:proofErr w:type="spellStart"/>
      <w:r w:rsidRPr="00D17487">
        <w:rPr>
          <w:rFonts w:ascii="Arial" w:eastAsia="Malgan Gothic" w:hAnsi="Arial" w:cs="Arial"/>
          <w:sz w:val="22"/>
          <w:szCs w:val="22"/>
          <w:lang w:eastAsia="en-GB"/>
        </w:rPr>
        <w:t>KCC</w:t>
      </w:r>
      <w:proofErr w:type="spellEnd"/>
      <w:r w:rsidRPr="00D17487">
        <w:rPr>
          <w:rFonts w:ascii="Arial" w:eastAsia="Malgan Gothic" w:hAnsi="Arial" w:cs="Arial"/>
          <w:sz w:val="22"/>
          <w:szCs w:val="22"/>
          <w:lang w:eastAsia="en-GB"/>
        </w:rPr>
        <w:t xml:space="preserve"> Councillor John Finch to push </w:t>
      </w:r>
      <w:proofErr w:type="spellStart"/>
      <w:r w:rsidRPr="00D17487">
        <w:rPr>
          <w:rFonts w:ascii="Arial" w:eastAsia="Malgan Gothic" w:hAnsi="Arial" w:cs="Arial"/>
          <w:sz w:val="22"/>
          <w:szCs w:val="22"/>
          <w:lang w:eastAsia="en-GB"/>
        </w:rPr>
        <w:t>KCC</w:t>
      </w:r>
      <w:proofErr w:type="spellEnd"/>
      <w:r w:rsidRPr="00D17487">
        <w:rPr>
          <w:rFonts w:ascii="Arial" w:eastAsia="Malgan Gothic" w:hAnsi="Arial" w:cs="Arial"/>
          <w:sz w:val="22"/>
          <w:szCs w:val="22"/>
          <w:lang w:eastAsia="en-GB"/>
        </w:rPr>
        <w:t xml:space="preserve"> </w:t>
      </w:r>
      <w:proofErr w:type="gramStart"/>
      <w:r w:rsidRPr="00D17487">
        <w:rPr>
          <w:rFonts w:ascii="Arial" w:eastAsia="Malgan Gothic" w:hAnsi="Arial" w:cs="Arial"/>
          <w:sz w:val="22"/>
          <w:szCs w:val="22"/>
          <w:lang w:eastAsia="en-GB"/>
        </w:rPr>
        <w:t>officer</w:t>
      </w:r>
      <w:r w:rsidR="00CD4DB5">
        <w:rPr>
          <w:rFonts w:ascii="Arial" w:eastAsia="Malgan Gothic" w:hAnsi="Arial" w:cs="Arial"/>
          <w:sz w:val="22"/>
          <w:szCs w:val="22"/>
          <w:lang w:eastAsia="en-GB"/>
        </w:rPr>
        <w:t>’</w:t>
      </w:r>
      <w:r w:rsidRPr="00D17487">
        <w:rPr>
          <w:rFonts w:ascii="Arial" w:eastAsia="Malgan Gothic" w:hAnsi="Arial" w:cs="Arial"/>
          <w:sz w:val="22"/>
          <w:szCs w:val="22"/>
          <w:lang w:eastAsia="en-GB"/>
        </w:rPr>
        <w:t>s</w:t>
      </w:r>
      <w:proofErr w:type="gramEnd"/>
      <w:r w:rsidRPr="00D17487">
        <w:rPr>
          <w:rFonts w:ascii="Arial" w:eastAsia="Malgan Gothic" w:hAnsi="Arial" w:cs="Arial"/>
          <w:sz w:val="22"/>
          <w:szCs w:val="22"/>
          <w:lang w:eastAsia="en-GB"/>
        </w:rPr>
        <w:t xml:space="preserve"> on a decision. </w:t>
      </w:r>
      <w:r w:rsidRPr="00D17487">
        <w:rPr>
          <w:rFonts w:ascii="Arial" w:eastAsia="Malgan Gothic" w:hAnsi="Arial" w:cs="Arial"/>
          <w:sz w:val="22"/>
          <w:szCs w:val="22"/>
          <w:lang w:eastAsia="en-GB"/>
        </w:rPr>
        <w:br/>
      </w:r>
      <w:r w:rsidRPr="00D17487">
        <w:rPr>
          <w:rFonts w:ascii="Arial" w:eastAsia="Malgan Gothic" w:hAnsi="Arial" w:cs="Arial"/>
          <w:sz w:val="22"/>
          <w:szCs w:val="22"/>
          <w:lang w:eastAsia="en-GB"/>
        </w:rPr>
        <w:br/>
      </w:r>
      <w:r w:rsidRPr="00D17487">
        <w:rPr>
          <w:rFonts w:ascii="Arial" w:eastAsia="Malgan Gothic" w:hAnsi="Arial" w:cs="Arial"/>
          <w:b/>
          <w:bCs/>
          <w:sz w:val="22"/>
          <w:szCs w:val="22"/>
          <w:lang w:eastAsia="en-GB"/>
        </w:rPr>
        <w:t>RESOLVED:</w:t>
      </w:r>
      <w:r w:rsidRPr="00D17487">
        <w:rPr>
          <w:rFonts w:ascii="Arial" w:eastAsia="Malgan Gothic" w:hAnsi="Arial" w:cs="Arial"/>
          <w:b/>
          <w:bCs/>
          <w:sz w:val="22"/>
          <w:szCs w:val="22"/>
          <w:lang w:eastAsia="en-GB"/>
        </w:rPr>
        <w:br/>
        <w:t>Members agreed to note Officer</w:t>
      </w:r>
      <w:r w:rsidR="00CD4DB5">
        <w:rPr>
          <w:rFonts w:ascii="Arial" w:eastAsia="Malgan Gothic" w:hAnsi="Arial" w:cs="Arial"/>
          <w:b/>
          <w:bCs/>
          <w:sz w:val="22"/>
          <w:szCs w:val="22"/>
          <w:lang w:eastAsia="en-GB"/>
        </w:rPr>
        <w:t>’</w:t>
      </w:r>
      <w:r w:rsidRPr="00D17487">
        <w:rPr>
          <w:rFonts w:ascii="Arial" w:eastAsia="Malgan Gothic" w:hAnsi="Arial" w:cs="Arial"/>
          <w:b/>
          <w:bCs/>
          <w:sz w:val="22"/>
          <w:szCs w:val="22"/>
          <w:lang w:eastAsia="en-GB"/>
        </w:rPr>
        <w:t xml:space="preserve">s verbal report. It was requested by members that the CE Officer is to order more meadow signs to keep </w:t>
      </w:r>
      <w:proofErr w:type="spellStart"/>
      <w:r w:rsidRPr="00D17487">
        <w:rPr>
          <w:rFonts w:ascii="Arial" w:eastAsia="Malgan Gothic" w:hAnsi="Arial" w:cs="Arial"/>
          <w:b/>
          <w:bCs/>
          <w:sz w:val="22"/>
          <w:szCs w:val="22"/>
          <w:lang w:eastAsia="en-GB"/>
        </w:rPr>
        <w:t>KCC</w:t>
      </w:r>
      <w:proofErr w:type="spellEnd"/>
      <w:r w:rsidRPr="00D17487">
        <w:rPr>
          <w:rFonts w:ascii="Arial" w:eastAsia="Malgan Gothic" w:hAnsi="Arial" w:cs="Arial"/>
          <w:b/>
          <w:bCs/>
          <w:sz w:val="22"/>
          <w:szCs w:val="22"/>
          <w:lang w:eastAsia="en-GB"/>
        </w:rPr>
        <w:t xml:space="preserve"> from using weed Killer near the meadow. </w:t>
      </w:r>
    </w:p>
    <w:p w14:paraId="49D57BF3" w14:textId="77777777" w:rsidR="00085599" w:rsidRPr="00D17487" w:rsidRDefault="00085599" w:rsidP="00B93535">
      <w:pPr>
        <w:tabs>
          <w:tab w:val="left" w:pos="709"/>
        </w:tabs>
        <w:ind w:right="-472"/>
        <w:rPr>
          <w:rFonts w:ascii="Arial" w:eastAsia="Malgan Gothic" w:hAnsi="Arial" w:cs="Arial"/>
          <w:b/>
          <w:bCs/>
          <w:sz w:val="22"/>
          <w:szCs w:val="22"/>
          <w:lang w:eastAsia="en-GB"/>
        </w:rPr>
      </w:pPr>
    </w:p>
    <w:p w14:paraId="1E00EED9" w14:textId="77777777" w:rsidR="00085599" w:rsidRPr="00D17487" w:rsidRDefault="00085599" w:rsidP="00542298">
      <w:pPr>
        <w:pStyle w:val="ListParagraph"/>
        <w:numPr>
          <w:ilvl w:val="0"/>
          <w:numId w:val="41"/>
        </w:numPr>
        <w:tabs>
          <w:tab w:val="left" w:pos="709"/>
        </w:tabs>
        <w:ind w:right="-472"/>
        <w:contextualSpacing/>
        <w:rPr>
          <w:rFonts w:ascii="Arial" w:eastAsia="Malgan Gothic" w:hAnsi="Arial" w:cs="Arial"/>
          <w:b/>
          <w:bCs/>
          <w:sz w:val="22"/>
          <w:szCs w:val="22"/>
          <w:lang w:eastAsia="en-GB"/>
        </w:rPr>
      </w:pPr>
      <w:r w:rsidRPr="00D17487">
        <w:rPr>
          <w:rFonts w:ascii="Arial" w:eastAsia="Malgan Gothic" w:hAnsi="Arial" w:cs="Arial"/>
          <w:b/>
          <w:bCs/>
          <w:color w:val="EE0000"/>
          <w:sz w:val="22"/>
          <w:szCs w:val="22"/>
          <w:lang w:eastAsia="en-GB"/>
        </w:rPr>
        <w:tab/>
      </w:r>
      <w:r w:rsidRPr="00D17487">
        <w:rPr>
          <w:rFonts w:ascii="Arial" w:eastAsia="Malgan Gothic" w:hAnsi="Arial" w:cs="Arial"/>
          <w:b/>
          <w:bCs/>
          <w:sz w:val="22"/>
          <w:szCs w:val="22"/>
          <w:lang w:eastAsia="en-GB"/>
        </w:rPr>
        <w:t xml:space="preserve">NEW MEADOW PROJECT – CULMERS </w:t>
      </w:r>
    </w:p>
    <w:p w14:paraId="24D7BEF2" w14:textId="77777777" w:rsidR="00085599" w:rsidRPr="00D17487" w:rsidRDefault="00085599" w:rsidP="00542298">
      <w:pPr>
        <w:tabs>
          <w:tab w:val="left" w:pos="709"/>
        </w:tabs>
        <w:ind w:right="-472"/>
        <w:rPr>
          <w:rFonts w:ascii="Arial" w:eastAsia="Malgan Gothic" w:hAnsi="Arial" w:cs="Arial"/>
          <w:b/>
          <w:bCs/>
          <w:sz w:val="22"/>
          <w:szCs w:val="22"/>
          <w:lang w:eastAsia="en-GB"/>
        </w:rPr>
      </w:pPr>
    </w:p>
    <w:p w14:paraId="03C501AA" w14:textId="231D8F8A" w:rsidR="00085599" w:rsidRPr="00D17487" w:rsidRDefault="00DE132E" w:rsidP="00542298">
      <w:pPr>
        <w:tabs>
          <w:tab w:val="left" w:pos="709"/>
        </w:tabs>
        <w:ind w:left="709" w:right="-472"/>
        <w:rPr>
          <w:rFonts w:ascii="Arial" w:eastAsia="Malgan Gothic" w:hAnsi="Arial" w:cs="Arial"/>
          <w:sz w:val="22"/>
          <w:szCs w:val="22"/>
          <w:lang w:eastAsia="en-GB"/>
        </w:rPr>
      </w:pPr>
      <w:r>
        <w:rPr>
          <w:rFonts w:ascii="Arial" w:eastAsia="Malgan Gothic" w:hAnsi="Arial" w:cs="Arial"/>
          <w:sz w:val="22"/>
          <w:szCs w:val="22"/>
          <w:lang w:eastAsia="en-GB"/>
        </w:rPr>
        <w:tab/>
      </w:r>
      <w:r w:rsidR="00085599" w:rsidRPr="00D17487">
        <w:rPr>
          <w:rFonts w:ascii="Arial" w:eastAsia="Malgan Gothic" w:hAnsi="Arial" w:cs="Arial"/>
          <w:sz w:val="22"/>
          <w:szCs w:val="22"/>
          <w:lang w:eastAsia="en-GB"/>
        </w:rPr>
        <w:t xml:space="preserve">It was noted the </w:t>
      </w:r>
      <w:proofErr w:type="gramStart"/>
      <w:r w:rsidR="00085599" w:rsidRPr="00D17487">
        <w:rPr>
          <w:rFonts w:ascii="Arial" w:eastAsia="Malgan Gothic" w:hAnsi="Arial" w:cs="Arial"/>
          <w:sz w:val="22"/>
          <w:szCs w:val="22"/>
          <w:lang w:eastAsia="en-GB"/>
        </w:rPr>
        <w:t>Big</w:t>
      </w:r>
      <w:proofErr w:type="gramEnd"/>
      <w:r w:rsidR="00085599" w:rsidRPr="00D17487">
        <w:rPr>
          <w:rFonts w:ascii="Arial" w:eastAsia="Malgan Gothic" w:hAnsi="Arial" w:cs="Arial"/>
          <w:sz w:val="22"/>
          <w:szCs w:val="22"/>
          <w:lang w:eastAsia="en-GB"/>
        </w:rPr>
        <w:t xml:space="preserve"> plant week had to be cancelled due to safeguarding concerns on the land. See </w:t>
      </w:r>
      <w:r>
        <w:rPr>
          <w:rFonts w:ascii="Arial" w:eastAsia="Malgan Gothic" w:hAnsi="Arial" w:cs="Arial"/>
          <w:sz w:val="22"/>
          <w:szCs w:val="22"/>
          <w:lang w:eastAsia="en-GB"/>
        </w:rPr>
        <w:tab/>
      </w:r>
      <w:r w:rsidR="00085599" w:rsidRPr="00D17487">
        <w:rPr>
          <w:rFonts w:ascii="Arial" w:eastAsia="Malgan Gothic" w:hAnsi="Arial" w:cs="Arial"/>
          <w:sz w:val="22"/>
          <w:szCs w:val="22"/>
          <w:lang w:eastAsia="en-GB"/>
        </w:rPr>
        <w:t xml:space="preserve">minute </w:t>
      </w:r>
      <w:r w:rsidR="00CD4DB5">
        <w:rPr>
          <w:rFonts w:ascii="Arial" w:eastAsia="Malgan Gothic" w:hAnsi="Arial" w:cs="Arial"/>
          <w:sz w:val="22"/>
          <w:szCs w:val="22"/>
          <w:lang w:eastAsia="en-GB"/>
        </w:rPr>
        <w:t>100</w:t>
      </w:r>
      <w:r w:rsidR="00085599" w:rsidRPr="00D17487">
        <w:rPr>
          <w:rFonts w:ascii="Arial" w:eastAsia="Malgan Gothic" w:hAnsi="Arial" w:cs="Arial"/>
          <w:sz w:val="22"/>
          <w:szCs w:val="22"/>
          <w:lang w:eastAsia="en-GB"/>
        </w:rPr>
        <w:t xml:space="preserve"> for details.</w:t>
      </w:r>
      <w:r w:rsidR="00085599" w:rsidRPr="00D17487">
        <w:rPr>
          <w:rFonts w:ascii="Arial" w:eastAsia="Malgan Gothic" w:hAnsi="Arial" w:cs="Arial"/>
          <w:sz w:val="22"/>
          <w:szCs w:val="22"/>
          <w:lang w:eastAsia="en-GB"/>
        </w:rPr>
        <w:br/>
      </w:r>
      <w:r w:rsidR="00085599" w:rsidRPr="00D17487">
        <w:rPr>
          <w:rFonts w:ascii="Arial" w:eastAsia="Malgan Gothic" w:hAnsi="Arial" w:cs="Arial"/>
          <w:sz w:val="22"/>
          <w:szCs w:val="22"/>
          <w:lang w:eastAsia="en-GB"/>
        </w:rPr>
        <w:br/>
      </w:r>
      <w:r>
        <w:rPr>
          <w:rFonts w:ascii="Arial" w:eastAsia="Malgan Gothic" w:hAnsi="Arial" w:cs="Arial"/>
          <w:sz w:val="22"/>
          <w:szCs w:val="22"/>
          <w:lang w:eastAsia="en-GB"/>
        </w:rPr>
        <w:tab/>
      </w:r>
      <w:r w:rsidR="00085599" w:rsidRPr="00D17487">
        <w:rPr>
          <w:rFonts w:ascii="Arial" w:eastAsia="Malgan Gothic" w:hAnsi="Arial" w:cs="Arial"/>
          <w:sz w:val="22"/>
          <w:szCs w:val="22"/>
          <w:lang w:eastAsia="en-GB"/>
        </w:rPr>
        <w:t xml:space="preserve">Members received plans and a quote to extend the current wildflower meadow. </w:t>
      </w:r>
    </w:p>
    <w:p w14:paraId="37DD8FA1" w14:textId="411D417A" w:rsidR="00085599" w:rsidRPr="00D17487" w:rsidRDefault="00085599" w:rsidP="00542298">
      <w:pPr>
        <w:tabs>
          <w:tab w:val="left" w:pos="709"/>
        </w:tabs>
        <w:ind w:left="709" w:right="-472"/>
        <w:rPr>
          <w:rFonts w:ascii="Arial" w:eastAsia="Malgan Gothic" w:hAnsi="Arial" w:cs="Arial"/>
          <w:b/>
          <w:bCs/>
          <w:sz w:val="22"/>
          <w:szCs w:val="22"/>
          <w:lang w:eastAsia="en-GB"/>
        </w:rPr>
      </w:pPr>
      <w:r w:rsidRPr="00D17487">
        <w:rPr>
          <w:rFonts w:ascii="Arial" w:eastAsia="Malgan Gothic" w:hAnsi="Arial" w:cs="Arial"/>
          <w:b/>
          <w:bCs/>
          <w:sz w:val="22"/>
          <w:szCs w:val="22"/>
          <w:lang w:eastAsia="en-GB"/>
        </w:rPr>
        <w:br/>
      </w:r>
      <w:r w:rsidR="00DE132E">
        <w:rPr>
          <w:rFonts w:ascii="Arial" w:eastAsia="Malgan Gothic" w:hAnsi="Arial" w:cs="Arial"/>
          <w:b/>
          <w:bCs/>
          <w:sz w:val="22"/>
          <w:szCs w:val="22"/>
          <w:lang w:eastAsia="en-GB"/>
        </w:rPr>
        <w:tab/>
      </w:r>
      <w:r w:rsidRPr="00D17487">
        <w:rPr>
          <w:rFonts w:ascii="Arial" w:eastAsia="Malgan Gothic" w:hAnsi="Arial" w:cs="Arial"/>
          <w:b/>
          <w:bCs/>
          <w:sz w:val="22"/>
          <w:szCs w:val="22"/>
          <w:lang w:eastAsia="en-GB"/>
        </w:rPr>
        <w:t xml:space="preserve">RESOLVED: </w:t>
      </w:r>
      <w:r w:rsidRPr="00D17487">
        <w:rPr>
          <w:rFonts w:ascii="Arial" w:eastAsia="Malgan Gothic" w:hAnsi="Arial" w:cs="Arial"/>
          <w:b/>
          <w:bCs/>
          <w:sz w:val="22"/>
          <w:szCs w:val="22"/>
          <w:lang w:eastAsia="en-GB"/>
        </w:rPr>
        <w:br/>
      </w:r>
      <w:r w:rsidR="00DE132E">
        <w:rPr>
          <w:rFonts w:ascii="Arial" w:eastAsia="Malgan Gothic" w:hAnsi="Arial" w:cs="Arial"/>
          <w:b/>
          <w:bCs/>
          <w:sz w:val="22"/>
          <w:szCs w:val="22"/>
          <w:lang w:eastAsia="en-GB"/>
        </w:rPr>
        <w:tab/>
      </w:r>
      <w:r w:rsidRPr="00D17487">
        <w:rPr>
          <w:rFonts w:ascii="Arial" w:eastAsia="Malgan Gothic" w:hAnsi="Arial" w:cs="Arial"/>
          <w:b/>
          <w:bCs/>
          <w:sz w:val="22"/>
          <w:szCs w:val="22"/>
          <w:lang w:eastAsia="en-GB"/>
        </w:rPr>
        <w:t xml:space="preserve">Cllr Kristian Bight is to pick up conversations with TDC regarding the land issues. </w:t>
      </w:r>
      <w:r w:rsidRPr="00D17487">
        <w:rPr>
          <w:rFonts w:ascii="Arial" w:eastAsia="Malgan Gothic" w:hAnsi="Arial" w:cs="Arial"/>
          <w:b/>
          <w:bCs/>
          <w:sz w:val="22"/>
          <w:szCs w:val="22"/>
          <w:lang w:eastAsia="en-GB"/>
        </w:rPr>
        <w:br/>
      </w:r>
      <w:r w:rsidRPr="00D17487">
        <w:rPr>
          <w:rFonts w:ascii="Arial" w:eastAsia="Malgan Gothic" w:hAnsi="Arial" w:cs="Arial"/>
          <w:b/>
          <w:bCs/>
          <w:sz w:val="22"/>
          <w:szCs w:val="22"/>
          <w:lang w:eastAsia="en-GB"/>
        </w:rPr>
        <w:br/>
      </w:r>
      <w:r w:rsidR="00DE132E">
        <w:rPr>
          <w:rFonts w:ascii="Arial" w:eastAsia="Malgan Gothic" w:hAnsi="Arial" w:cs="Arial"/>
          <w:b/>
          <w:bCs/>
          <w:sz w:val="22"/>
          <w:szCs w:val="22"/>
          <w:lang w:eastAsia="en-GB"/>
        </w:rPr>
        <w:tab/>
      </w:r>
      <w:r w:rsidRPr="00D17487">
        <w:rPr>
          <w:rFonts w:ascii="Arial" w:eastAsia="Malgan Gothic" w:hAnsi="Arial" w:cs="Arial"/>
          <w:b/>
          <w:bCs/>
          <w:sz w:val="22"/>
          <w:szCs w:val="22"/>
          <w:lang w:eastAsia="en-GB"/>
        </w:rPr>
        <w:t xml:space="preserve">All members agreed to approve the quote to extend the Meadow supplied by Box Green </w:t>
      </w:r>
      <w:proofErr w:type="spellStart"/>
      <w:r w:rsidRPr="00D17487">
        <w:rPr>
          <w:rFonts w:ascii="Arial" w:eastAsia="Malgan Gothic" w:hAnsi="Arial" w:cs="Arial"/>
          <w:b/>
          <w:bCs/>
          <w:sz w:val="22"/>
          <w:szCs w:val="22"/>
          <w:lang w:eastAsia="en-GB"/>
        </w:rPr>
        <w:t>NJL</w:t>
      </w:r>
      <w:proofErr w:type="spellEnd"/>
      <w:r w:rsidRPr="00D17487">
        <w:rPr>
          <w:rFonts w:ascii="Arial" w:eastAsia="Malgan Gothic" w:hAnsi="Arial" w:cs="Arial"/>
          <w:b/>
          <w:bCs/>
          <w:sz w:val="22"/>
          <w:szCs w:val="22"/>
          <w:lang w:eastAsia="en-GB"/>
        </w:rPr>
        <w:t xml:space="preserve">: </w:t>
      </w:r>
    </w:p>
    <w:p w14:paraId="49DBE828" w14:textId="77777777" w:rsidR="00085599" w:rsidRPr="00D17487" w:rsidRDefault="00085599" w:rsidP="00542298">
      <w:pPr>
        <w:tabs>
          <w:tab w:val="left" w:pos="709"/>
        </w:tabs>
        <w:ind w:right="-472"/>
        <w:rPr>
          <w:rFonts w:ascii="Arial" w:eastAsia="Malgan Gothic" w:hAnsi="Arial" w:cs="Arial"/>
          <w:b/>
          <w:bCs/>
          <w:sz w:val="22"/>
          <w:szCs w:val="22"/>
          <w:lang w:eastAsia="en-GB"/>
        </w:rPr>
      </w:pPr>
    </w:p>
    <w:p w14:paraId="14662A1D" w14:textId="1A65CDB3" w:rsidR="00085599" w:rsidRPr="00D17487" w:rsidRDefault="00DE132E" w:rsidP="00542298">
      <w:pPr>
        <w:tabs>
          <w:tab w:val="left" w:pos="709"/>
        </w:tabs>
        <w:ind w:left="709" w:right="-472"/>
        <w:rPr>
          <w:rFonts w:ascii="Arial" w:eastAsia="Malgan Gothic" w:hAnsi="Arial" w:cs="Arial"/>
          <w:sz w:val="22"/>
          <w:szCs w:val="22"/>
          <w:lang w:eastAsia="en-GB"/>
        </w:rPr>
      </w:pPr>
      <w:r>
        <w:rPr>
          <w:rFonts w:ascii="Arial" w:eastAsia="Malgan Gothic" w:hAnsi="Arial" w:cs="Arial"/>
          <w:sz w:val="22"/>
          <w:szCs w:val="22"/>
          <w:lang w:eastAsia="en-GB"/>
        </w:rPr>
        <w:tab/>
      </w:r>
      <w:r w:rsidR="00085599" w:rsidRPr="00D17487">
        <w:rPr>
          <w:rFonts w:ascii="Arial" w:eastAsia="Malgan Gothic" w:hAnsi="Arial" w:cs="Arial"/>
          <w:sz w:val="22"/>
          <w:szCs w:val="22"/>
          <w:lang w:eastAsia="en-GB"/>
        </w:rPr>
        <w:t xml:space="preserve">Remove existing turf by mechanical means (rotovator), creating a smaller water drop shape </w:t>
      </w:r>
    </w:p>
    <w:p w14:paraId="2E6A5D5F" w14:textId="4E91007A" w:rsidR="00085599" w:rsidRPr="00D17487" w:rsidRDefault="00DE132E" w:rsidP="00542298">
      <w:pPr>
        <w:tabs>
          <w:tab w:val="left" w:pos="709"/>
        </w:tabs>
        <w:ind w:left="709" w:right="-472"/>
        <w:rPr>
          <w:rFonts w:ascii="Arial" w:eastAsia="Malgan Gothic" w:hAnsi="Arial" w:cs="Arial"/>
          <w:sz w:val="22"/>
          <w:szCs w:val="22"/>
          <w:lang w:eastAsia="en-GB"/>
        </w:rPr>
      </w:pPr>
      <w:r>
        <w:rPr>
          <w:rFonts w:ascii="Arial" w:eastAsia="Malgan Gothic" w:hAnsi="Arial" w:cs="Arial"/>
          <w:sz w:val="22"/>
          <w:szCs w:val="22"/>
          <w:lang w:eastAsia="en-GB"/>
        </w:rPr>
        <w:tab/>
      </w:r>
      <w:r w:rsidR="00085599" w:rsidRPr="00D17487">
        <w:rPr>
          <w:rFonts w:ascii="Arial" w:eastAsia="Malgan Gothic" w:hAnsi="Arial" w:cs="Arial"/>
          <w:sz w:val="22"/>
          <w:szCs w:val="22"/>
          <w:lang w:eastAsia="en-GB"/>
        </w:rPr>
        <w:t xml:space="preserve">sited to the allotment side of the existing meadow area leaving a mower width path between </w:t>
      </w:r>
    </w:p>
    <w:p w14:paraId="418CE040" w14:textId="2BCC27DB" w:rsidR="00085599" w:rsidRPr="00D17487" w:rsidRDefault="00DE132E" w:rsidP="00542298">
      <w:pPr>
        <w:tabs>
          <w:tab w:val="left" w:pos="709"/>
        </w:tabs>
        <w:ind w:left="709" w:right="-472"/>
        <w:rPr>
          <w:rFonts w:ascii="Arial" w:eastAsia="Malgan Gothic" w:hAnsi="Arial" w:cs="Arial"/>
          <w:sz w:val="22"/>
          <w:szCs w:val="22"/>
          <w:lang w:eastAsia="en-GB"/>
        </w:rPr>
      </w:pPr>
      <w:r>
        <w:rPr>
          <w:rFonts w:ascii="Arial" w:eastAsia="Malgan Gothic" w:hAnsi="Arial" w:cs="Arial"/>
          <w:sz w:val="22"/>
          <w:szCs w:val="22"/>
          <w:lang w:eastAsia="en-GB"/>
        </w:rPr>
        <w:tab/>
      </w:r>
      <w:r w:rsidR="00085599" w:rsidRPr="00D17487">
        <w:rPr>
          <w:rFonts w:ascii="Arial" w:eastAsia="Malgan Gothic" w:hAnsi="Arial" w:cs="Arial"/>
          <w:sz w:val="22"/>
          <w:szCs w:val="22"/>
          <w:lang w:eastAsia="en-GB"/>
        </w:rPr>
        <w:t xml:space="preserve">the 2 areas.  </w:t>
      </w:r>
    </w:p>
    <w:p w14:paraId="5483CFD0" w14:textId="5221C6BD" w:rsidR="00085599" w:rsidRPr="00D17487" w:rsidRDefault="00DE132E" w:rsidP="00542298">
      <w:pPr>
        <w:tabs>
          <w:tab w:val="left" w:pos="709"/>
        </w:tabs>
        <w:ind w:left="709" w:right="-472"/>
        <w:rPr>
          <w:rFonts w:ascii="Arial" w:eastAsia="Malgan Gothic" w:hAnsi="Arial" w:cs="Arial"/>
          <w:sz w:val="22"/>
          <w:szCs w:val="22"/>
          <w:lang w:eastAsia="en-GB"/>
        </w:rPr>
      </w:pPr>
      <w:r>
        <w:rPr>
          <w:rFonts w:ascii="Arial" w:eastAsia="Malgan Gothic" w:hAnsi="Arial" w:cs="Arial"/>
          <w:sz w:val="22"/>
          <w:szCs w:val="22"/>
          <w:lang w:eastAsia="en-GB"/>
        </w:rPr>
        <w:tab/>
      </w:r>
      <w:r w:rsidR="00085599" w:rsidRPr="00D17487">
        <w:rPr>
          <w:rFonts w:ascii="Arial" w:eastAsia="Malgan Gothic" w:hAnsi="Arial" w:cs="Arial"/>
          <w:sz w:val="22"/>
          <w:szCs w:val="22"/>
          <w:lang w:eastAsia="en-GB"/>
        </w:rPr>
        <w:t xml:space="preserve">Prep area by raking to level ready for seeding. </w:t>
      </w:r>
    </w:p>
    <w:p w14:paraId="5FC85339" w14:textId="74D213C1" w:rsidR="00085599" w:rsidRPr="00D17487" w:rsidRDefault="00DE132E" w:rsidP="00542298">
      <w:pPr>
        <w:tabs>
          <w:tab w:val="left" w:pos="709"/>
        </w:tabs>
        <w:ind w:left="709" w:right="-472"/>
        <w:rPr>
          <w:rFonts w:ascii="Arial" w:eastAsia="Malgan Gothic" w:hAnsi="Arial" w:cs="Arial"/>
          <w:sz w:val="22"/>
          <w:szCs w:val="22"/>
          <w:lang w:eastAsia="en-GB"/>
        </w:rPr>
      </w:pPr>
      <w:r>
        <w:rPr>
          <w:rFonts w:ascii="Arial" w:eastAsia="Malgan Gothic" w:hAnsi="Arial" w:cs="Arial"/>
          <w:sz w:val="22"/>
          <w:szCs w:val="22"/>
          <w:lang w:eastAsia="en-GB"/>
        </w:rPr>
        <w:tab/>
      </w:r>
      <w:r w:rsidR="00085599" w:rsidRPr="00D17487">
        <w:rPr>
          <w:rFonts w:ascii="Arial" w:eastAsia="Malgan Gothic" w:hAnsi="Arial" w:cs="Arial"/>
          <w:sz w:val="22"/>
          <w:szCs w:val="22"/>
          <w:lang w:eastAsia="en-GB"/>
        </w:rPr>
        <w:t xml:space="preserve">Seed with donated seed &amp; roll to bed seed. </w:t>
      </w:r>
      <w:r w:rsidR="00085599" w:rsidRPr="00D17487">
        <w:rPr>
          <w:rFonts w:ascii="Arial" w:eastAsia="Malgan Gothic" w:hAnsi="Arial" w:cs="Arial"/>
          <w:sz w:val="22"/>
          <w:szCs w:val="22"/>
          <w:lang w:eastAsia="en-GB"/>
        </w:rPr>
        <w:br/>
      </w:r>
    </w:p>
    <w:p w14:paraId="232DAACB" w14:textId="2D1AA137" w:rsidR="00085599" w:rsidRPr="00D17487" w:rsidRDefault="00DE132E" w:rsidP="00542298">
      <w:pPr>
        <w:tabs>
          <w:tab w:val="left" w:pos="709"/>
        </w:tabs>
        <w:ind w:left="709" w:right="-472"/>
        <w:rPr>
          <w:rFonts w:ascii="Arial" w:eastAsia="Malgan Gothic" w:hAnsi="Arial" w:cs="Arial"/>
          <w:b/>
          <w:bCs/>
          <w:sz w:val="22"/>
          <w:szCs w:val="22"/>
          <w:lang w:eastAsia="en-GB"/>
        </w:rPr>
      </w:pPr>
      <w:r>
        <w:rPr>
          <w:rFonts w:ascii="Arial" w:eastAsia="Malgan Gothic" w:hAnsi="Arial" w:cs="Arial"/>
          <w:b/>
          <w:bCs/>
          <w:sz w:val="22"/>
          <w:szCs w:val="22"/>
          <w:lang w:eastAsia="en-GB"/>
        </w:rPr>
        <w:tab/>
      </w:r>
      <w:r w:rsidR="00085599" w:rsidRPr="00D17487">
        <w:rPr>
          <w:rFonts w:ascii="Arial" w:eastAsia="Malgan Gothic" w:hAnsi="Arial" w:cs="Arial"/>
          <w:b/>
          <w:bCs/>
          <w:sz w:val="22"/>
          <w:szCs w:val="22"/>
          <w:lang w:eastAsia="en-GB"/>
        </w:rPr>
        <w:t>Approved Price: £675.00 + VAT</w:t>
      </w:r>
    </w:p>
    <w:p w14:paraId="29FDF59B" w14:textId="77777777" w:rsidR="00085599" w:rsidRPr="00D17487" w:rsidRDefault="00085599" w:rsidP="00542298">
      <w:pPr>
        <w:tabs>
          <w:tab w:val="left" w:pos="709"/>
        </w:tabs>
        <w:ind w:left="709" w:right="-472"/>
        <w:rPr>
          <w:rFonts w:ascii="Arial" w:eastAsia="Malgan Gothic" w:hAnsi="Arial" w:cs="Arial"/>
          <w:b/>
          <w:bCs/>
          <w:sz w:val="22"/>
          <w:szCs w:val="22"/>
          <w:lang w:eastAsia="en-GB"/>
        </w:rPr>
      </w:pPr>
    </w:p>
    <w:p w14:paraId="0EC3F635" w14:textId="294BD5F0" w:rsidR="00085599" w:rsidRPr="00D17487" w:rsidRDefault="00020ACA" w:rsidP="0037770A">
      <w:pPr>
        <w:pStyle w:val="ListParagraph"/>
        <w:numPr>
          <w:ilvl w:val="0"/>
          <w:numId w:val="41"/>
        </w:numPr>
        <w:tabs>
          <w:tab w:val="left" w:pos="709"/>
        </w:tabs>
        <w:ind w:right="-472"/>
        <w:contextualSpacing/>
        <w:rPr>
          <w:rFonts w:ascii="Arial" w:eastAsia="Malgan Gothic" w:hAnsi="Arial" w:cs="Arial"/>
          <w:b/>
          <w:bCs/>
          <w:sz w:val="22"/>
          <w:szCs w:val="22"/>
          <w:lang w:eastAsia="en-GB"/>
        </w:rPr>
      </w:pPr>
      <w:r>
        <w:rPr>
          <w:rFonts w:ascii="Arial" w:eastAsia="Malgan Gothic" w:hAnsi="Arial" w:cs="Arial"/>
          <w:b/>
          <w:bCs/>
          <w:sz w:val="22"/>
          <w:szCs w:val="22"/>
          <w:lang w:eastAsia="en-GB"/>
        </w:rPr>
        <w:tab/>
      </w:r>
      <w:r w:rsidR="00085599" w:rsidRPr="00D17487">
        <w:rPr>
          <w:rFonts w:ascii="Arial" w:eastAsia="Malgan Gothic" w:hAnsi="Arial" w:cs="Arial"/>
          <w:b/>
          <w:bCs/>
          <w:sz w:val="22"/>
          <w:szCs w:val="22"/>
          <w:lang w:eastAsia="en-GB"/>
        </w:rPr>
        <w:t xml:space="preserve">ENVIRONMENTAL BUDGET 2026-2027 </w:t>
      </w:r>
      <w:r w:rsidR="00085599" w:rsidRPr="00D17487">
        <w:rPr>
          <w:rFonts w:ascii="Arial" w:eastAsia="Malgan Gothic" w:hAnsi="Arial" w:cs="Arial"/>
          <w:b/>
          <w:bCs/>
          <w:sz w:val="22"/>
          <w:szCs w:val="22"/>
          <w:lang w:eastAsia="en-GB"/>
        </w:rPr>
        <w:br/>
      </w:r>
    </w:p>
    <w:p w14:paraId="0EC8F9E4" w14:textId="3248019D" w:rsidR="00085599" w:rsidRPr="00D17487" w:rsidRDefault="00B93535" w:rsidP="00542298">
      <w:pPr>
        <w:tabs>
          <w:tab w:val="left" w:pos="709"/>
        </w:tabs>
        <w:ind w:left="384" w:right="-472"/>
        <w:rPr>
          <w:rFonts w:ascii="Arial" w:eastAsia="Malgan Gothic" w:hAnsi="Arial" w:cs="Arial"/>
          <w:b/>
          <w:bCs/>
          <w:sz w:val="22"/>
          <w:szCs w:val="22"/>
          <w:lang w:eastAsia="en-GB"/>
        </w:rPr>
      </w:pPr>
      <w:r w:rsidRPr="00D17487">
        <w:rPr>
          <w:rFonts w:ascii="Arial" w:eastAsia="Malgan Gothic" w:hAnsi="Arial" w:cs="Arial"/>
          <w:sz w:val="22"/>
          <w:szCs w:val="22"/>
          <w:lang w:eastAsia="en-GB"/>
        </w:rPr>
        <w:tab/>
      </w:r>
      <w:r w:rsidR="00DE132E">
        <w:rPr>
          <w:rFonts w:ascii="Arial" w:eastAsia="Malgan Gothic" w:hAnsi="Arial" w:cs="Arial"/>
          <w:sz w:val="22"/>
          <w:szCs w:val="22"/>
          <w:lang w:eastAsia="en-GB"/>
        </w:rPr>
        <w:tab/>
      </w:r>
      <w:r w:rsidR="00085599" w:rsidRPr="00D17487">
        <w:rPr>
          <w:rFonts w:ascii="Arial" w:eastAsia="Malgan Gothic" w:hAnsi="Arial" w:cs="Arial"/>
          <w:sz w:val="22"/>
          <w:szCs w:val="22"/>
          <w:lang w:eastAsia="en-GB"/>
        </w:rPr>
        <w:t xml:space="preserve">It was agreed by all members that the following budget recommendations for the civic year 2026-27 </w:t>
      </w:r>
      <w:r w:rsidR="00DE132E">
        <w:rPr>
          <w:rFonts w:ascii="Arial" w:eastAsia="Malgan Gothic" w:hAnsi="Arial" w:cs="Arial"/>
          <w:sz w:val="22"/>
          <w:szCs w:val="22"/>
          <w:lang w:eastAsia="en-GB"/>
        </w:rPr>
        <w:tab/>
      </w:r>
      <w:r w:rsidR="0037770A">
        <w:rPr>
          <w:rFonts w:ascii="Arial" w:eastAsia="Malgan Gothic" w:hAnsi="Arial" w:cs="Arial"/>
          <w:sz w:val="22"/>
          <w:szCs w:val="22"/>
          <w:lang w:eastAsia="en-GB"/>
        </w:rPr>
        <w:tab/>
      </w:r>
      <w:r w:rsidR="00085599" w:rsidRPr="00D17487">
        <w:rPr>
          <w:rFonts w:ascii="Arial" w:eastAsia="Malgan Gothic" w:hAnsi="Arial" w:cs="Arial"/>
          <w:sz w:val="22"/>
          <w:szCs w:val="22"/>
          <w:lang w:eastAsia="en-GB"/>
        </w:rPr>
        <w:t>are as follows:</w:t>
      </w:r>
      <w:r w:rsidR="00085599" w:rsidRPr="00D17487">
        <w:rPr>
          <w:rFonts w:ascii="Arial" w:eastAsia="Malgan Gothic" w:hAnsi="Arial" w:cs="Arial"/>
          <w:sz w:val="22"/>
          <w:szCs w:val="22"/>
          <w:lang w:eastAsia="en-GB"/>
        </w:rPr>
        <w:br/>
      </w:r>
    </w:p>
    <w:p w14:paraId="4F2760DE" w14:textId="0F72C4EC" w:rsidR="00085599" w:rsidRPr="00D17487" w:rsidRDefault="00B93535" w:rsidP="00542298">
      <w:pPr>
        <w:tabs>
          <w:tab w:val="left" w:pos="709"/>
        </w:tabs>
        <w:ind w:left="384" w:right="-472"/>
        <w:rPr>
          <w:rFonts w:ascii="Arial" w:eastAsia="Malgan Gothic" w:hAnsi="Arial" w:cs="Arial"/>
          <w:b/>
          <w:bCs/>
          <w:sz w:val="22"/>
          <w:szCs w:val="22"/>
          <w:lang w:eastAsia="en-GB"/>
        </w:rPr>
      </w:pPr>
      <w:r w:rsidRPr="00D17487">
        <w:rPr>
          <w:rFonts w:ascii="Arial" w:eastAsia="Malgan Gothic" w:hAnsi="Arial" w:cs="Arial"/>
          <w:b/>
          <w:bCs/>
          <w:sz w:val="22"/>
          <w:szCs w:val="22"/>
          <w:lang w:eastAsia="en-GB"/>
        </w:rPr>
        <w:tab/>
      </w:r>
      <w:r w:rsidR="0037770A">
        <w:rPr>
          <w:rFonts w:ascii="Arial" w:eastAsia="Malgan Gothic" w:hAnsi="Arial" w:cs="Arial"/>
          <w:b/>
          <w:bCs/>
          <w:sz w:val="22"/>
          <w:szCs w:val="22"/>
          <w:lang w:eastAsia="en-GB"/>
        </w:rPr>
        <w:tab/>
      </w:r>
      <w:r w:rsidR="00085599" w:rsidRPr="00D17487">
        <w:rPr>
          <w:rFonts w:ascii="Arial" w:eastAsia="Malgan Gothic" w:hAnsi="Arial" w:cs="Arial"/>
          <w:b/>
          <w:bCs/>
          <w:sz w:val="22"/>
          <w:szCs w:val="22"/>
          <w:lang w:eastAsia="en-GB"/>
        </w:rPr>
        <w:t>Traffic Initiatives: £5,000</w:t>
      </w:r>
    </w:p>
    <w:p w14:paraId="34BBF19A" w14:textId="77777777" w:rsidR="00085599" w:rsidRPr="00D17487" w:rsidRDefault="00085599" w:rsidP="00542298">
      <w:pPr>
        <w:tabs>
          <w:tab w:val="left" w:pos="709"/>
        </w:tabs>
        <w:ind w:left="384" w:right="-472"/>
        <w:rPr>
          <w:rFonts w:ascii="Arial" w:eastAsia="Malgan Gothic" w:hAnsi="Arial" w:cs="Arial"/>
          <w:b/>
          <w:bCs/>
          <w:sz w:val="22"/>
          <w:szCs w:val="22"/>
          <w:lang w:eastAsia="en-GB"/>
        </w:rPr>
      </w:pPr>
    </w:p>
    <w:p w14:paraId="29306954" w14:textId="40F93FE4" w:rsidR="00085599" w:rsidRPr="00D17487" w:rsidRDefault="00B93535" w:rsidP="00542298">
      <w:pPr>
        <w:tabs>
          <w:tab w:val="left" w:pos="709"/>
        </w:tabs>
        <w:ind w:left="384" w:right="-472"/>
        <w:rPr>
          <w:rFonts w:ascii="Arial" w:eastAsia="Malgan Gothic" w:hAnsi="Arial" w:cs="Arial"/>
          <w:b/>
          <w:bCs/>
          <w:sz w:val="22"/>
          <w:szCs w:val="22"/>
          <w:lang w:eastAsia="en-GB"/>
        </w:rPr>
      </w:pPr>
      <w:r w:rsidRPr="00D17487">
        <w:rPr>
          <w:rFonts w:ascii="Arial" w:eastAsia="Malgan Gothic" w:hAnsi="Arial" w:cs="Arial"/>
          <w:b/>
          <w:bCs/>
          <w:sz w:val="22"/>
          <w:szCs w:val="22"/>
          <w:lang w:eastAsia="en-GB"/>
        </w:rPr>
        <w:tab/>
      </w:r>
      <w:r w:rsidR="0037770A">
        <w:rPr>
          <w:rFonts w:ascii="Arial" w:eastAsia="Malgan Gothic" w:hAnsi="Arial" w:cs="Arial"/>
          <w:b/>
          <w:bCs/>
          <w:sz w:val="22"/>
          <w:szCs w:val="22"/>
          <w:lang w:eastAsia="en-GB"/>
        </w:rPr>
        <w:tab/>
      </w:r>
      <w:r w:rsidR="00085599" w:rsidRPr="00D17487">
        <w:rPr>
          <w:rFonts w:ascii="Arial" w:eastAsia="Malgan Gothic" w:hAnsi="Arial" w:cs="Arial"/>
          <w:b/>
          <w:bCs/>
          <w:sz w:val="22"/>
          <w:szCs w:val="22"/>
          <w:lang w:eastAsia="en-GB"/>
        </w:rPr>
        <w:t>Tree planting: £5,000</w:t>
      </w:r>
    </w:p>
    <w:p w14:paraId="414580D3" w14:textId="77777777" w:rsidR="00085599" w:rsidRPr="00D17487" w:rsidRDefault="00085599" w:rsidP="00542298">
      <w:pPr>
        <w:tabs>
          <w:tab w:val="left" w:pos="709"/>
        </w:tabs>
        <w:ind w:left="384" w:right="-472"/>
        <w:rPr>
          <w:rFonts w:ascii="Arial" w:eastAsia="Malgan Gothic" w:hAnsi="Arial" w:cs="Arial"/>
          <w:b/>
          <w:bCs/>
          <w:sz w:val="22"/>
          <w:szCs w:val="22"/>
          <w:lang w:eastAsia="en-GB"/>
        </w:rPr>
      </w:pPr>
    </w:p>
    <w:p w14:paraId="6D47D92B" w14:textId="7D676408" w:rsidR="00B93535" w:rsidRPr="00D17487" w:rsidRDefault="00B93535" w:rsidP="00542298">
      <w:pPr>
        <w:tabs>
          <w:tab w:val="left" w:pos="709"/>
        </w:tabs>
        <w:ind w:left="384" w:right="-472"/>
        <w:rPr>
          <w:rFonts w:ascii="Arial" w:eastAsia="Malgan Gothic" w:hAnsi="Arial" w:cs="Arial"/>
          <w:sz w:val="22"/>
          <w:szCs w:val="22"/>
          <w:lang w:eastAsia="en-GB"/>
        </w:rPr>
      </w:pPr>
      <w:r w:rsidRPr="00D17487">
        <w:rPr>
          <w:rFonts w:ascii="Arial" w:eastAsia="Malgan Gothic" w:hAnsi="Arial" w:cs="Arial"/>
          <w:b/>
          <w:bCs/>
          <w:sz w:val="22"/>
          <w:szCs w:val="22"/>
          <w:lang w:eastAsia="en-GB"/>
        </w:rPr>
        <w:tab/>
      </w:r>
      <w:r w:rsidR="0037770A">
        <w:rPr>
          <w:rFonts w:ascii="Arial" w:eastAsia="Malgan Gothic" w:hAnsi="Arial" w:cs="Arial"/>
          <w:b/>
          <w:bCs/>
          <w:sz w:val="22"/>
          <w:szCs w:val="22"/>
          <w:lang w:eastAsia="en-GB"/>
        </w:rPr>
        <w:tab/>
      </w:r>
      <w:r w:rsidR="00085599" w:rsidRPr="00D17487">
        <w:rPr>
          <w:rFonts w:ascii="Arial" w:eastAsia="Malgan Gothic" w:hAnsi="Arial" w:cs="Arial"/>
          <w:b/>
          <w:bCs/>
          <w:sz w:val="22"/>
          <w:szCs w:val="22"/>
          <w:lang w:eastAsia="en-GB"/>
        </w:rPr>
        <w:t>Environmental initiatives: £10, 000</w:t>
      </w:r>
      <w:r w:rsidR="00085599" w:rsidRPr="00D17487">
        <w:rPr>
          <w:rFonts w:ascii="Arial" w:eastAsia="Malgan Gothic" w:hAnsi="Arial" w:cs="Arial"/>
          <w:b/>
          <w:bCs/>
          <w:sz w:val="22"/>
          <w:szCs w:val="22"/>
          <w:lang w:eastAsia="en-GB"/>
        </w:rPr>
        <w:br/>
      </w:r>
      <w:r w:rsidR="00085599" w:rsidRPr="00D17487">
        <w:rPr>
          <w:rFonts w:ascii="Arial" w:eastAsia="Malgan Gothic" w:hAnsi="Arial" w:cs="Arial"/>
          <w:b/>
          <w:bCs/>
          <w:sz w:val="22"/>
          <w:szCs w:val="22"/>
          <w:lang w:eastAsia="en-GB"/>
        </w:rPr>
        <w:br/>
      </w:r>
      <w:r w:rsidRPr="00D17487">
        <w:rPr>
          <w:rFonts w:ascii="Arial" w:eastAsia="Malgan Gothic" w:hAnsi="Arial" w:cs="Arial"/>
          <w:b/>
          <w:bCs/>
          <w:sz w:val="22"/>
          <w:szCs w:val="22"/>
          <w:lang w:eastAsia="en-GB"/>
        </w:rPr>
        <w:tab/>
      </w:r>
      <w:r w:rsidR="0037770A">
        <w:rPr>
          <w:rFonts w:ascii="Arial" w:eastAsia="Malgan Gothic" w:hAnsi="Arial" w:cs="Arial"/>
          <w:b/>
          <w:bCs/>
          <w:sz w:val="22"/>
          <w:szCs w:val="22"/>
          <w:lang w:eastAsia="en-GB"/>
        </w:rPr>
        <w:tab/>
      </w:r>
      <w:r w:rsidR="00085599" w:rsidRPr="00D17487">
        <w:rPr>
          <w:rFonts w:ascii="Arial" w:eastAsia="Malgan Gothic" w:hAnsi="Arial" w:cs="Arial"/>
          <w:b/>
          <w:bCs/>
          <w:sz w:val="22"/>
          <w:szCs w:val="22"/>
          <w:lang w:eastAsia="en-GB"/>
        </w:rPr>
        <w:t>Broadstairs in Bloom: £25,000</w:t>
      </w:r>
      <w:r w:rsidR="00085599" w:rsidRPr="00D17487">
        <w:rPr>
          <w:rFonts w:ascii="Arial" w:eastAsia="Malgan Gothic" w:hAnsi="Arial" w:cs="Arial"/>
          <w:sz w:val="22"/>
          <w:szCs w:val="22"/>
          <w:lang w:eastAsia="en-GB"/>
        </w:rPr>
        <w:t xml:space="preserve"> </w:t>
      </w:r>
    </w:p>
    <w:p w14:paraId="153AAECF" w14:textId="77777777" w:rsidR="00B75CF2" w:rsidRPr="00D17487" w:rsidRDefault="00B75CF2" w:rsidP="00542298">
      <w:pPr>
        <w:tabs>
          <w:tab w:val="left" w:pos="709"/>
        </w:tabs>
        <w:ind w:left="384" w:right="-472"/>
        <w:rPr>
          <w:rFonts w:ascii="Arial" w:eastAsia="Malgan Gothic" w:hAnsi="Arial" w:cs="Arial"/>
          <w:sz w:val="22"/>
          <w:szCs w:val="22"/>
          <w:lang w:eastAsia="en-GB"/>
        </w:rPr>
      </w:pPr>
    </w:p>
    <w:p w14:paraId="73B7682D" w14:textId="63C69021" w:rsidR="00B75CF2" w:rsidRPr="00D17487" w:rsidRDefault="00B75CF2" w:rsidP="00B75CF2">
      <w:pPr>
        <w:pStyle w:val="Heading2"/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</w:pPr>
      <w:r w:rsidRPr="00D17487">
        <w:rPr>
          <w:rFonts w:ascii="Arial" w:hAnsi="Arial" w:cs="Arial"/>
          <w:i w:val="0"/>
          <w:iCs w:val="0"/>
          <w:sz w:val="22"/>
          <w:szCs w:val="22"/>
        </w:rPr>
        <w:t>99.</w:t>
      </w:r>
      <w:r w:rsidRPr="00D17487">
        <w:rPr>
          <w:rFonts w:ascii="Arial" w:hAnsi="Arial" w:cs="Arial"/>
          <w:i w:val="0"/>
          <w:iCs w:val="0"/>
          <w:sz w:val="22"/>
          <w:szCs w:val="22"/>
        </w:rPr>
        <w:tab/>
        <w:t>NORMAN ROAD AND NASH GARDENS ALLOTMENTS</w:t>
      </w:r>
    </w:p>
    <w:p w14:paraId="5E2489C5" w14:textId="02758743" w:rsidR="00B75CF2" w:rsidRPr="00D17487" w:rsidRDefault="00B75CF2" w:rsidP="00B75CF2">
      <w:pPr>
        <w:rPr>
          <w:rFonts w:ascii="Arial" w:hAnsi="Arial" w:cs="Arial"/>
          <w:sz w:val="22"/>
          <w:szCs w:val="22"/>
        </w:rPr>
      </w:pPr>
      <w:r w:rsidRPr="00D17487">
        <w:rPr>
          <w:rFonts w:ascii="Arial" w:hAnsi="Arial" w:cs="Arial"/>
          <w:sz w:val="22"/>
          <w:szCs w:val="22"/>
        </w:rPr>
        <w:tab/>
        <w:t xml:space="preserve">The waiting list numbers are 29 at Norman Road and 30 at Nash Gardens.  On average </w:t>
      </w:r>
      <w:r w:rsidRPr="00D17487">
        <w:rPr>
          <w:rFonts w:ascii="Arial" w:hAnsi="Arial" w:cs="Arial"/>
          <w:sz w:val="22"/>
          <w:szCs w:val="22"/>
        </w:rPr>
        <w:tab/>
        <w:t xml:space="preserve">it takes </w:t>
      </w:r>
      <w:r w:rsidR="0037770A">
        <w:rPr>
          <w:rFonts w:ascii="Arial" w:hAnsi="Arial" w:cs="Arial"/>
          <w:sz w:val="22"/>
          <w:szCs w:val="22"/>
        </w:rPr>
        <w:tab/>
      </w:r>
      <w:r w:rsidRPr="00D17487">
        <w:rPr>
          <w:rFonts w:ascii="Arial" w:hAnsi="Arial" w:cs="Arial"/>
          <w:sz w:val="22"/>
          <w:szCs w:val="22"/>
        </w:rPr>
        <w:t>3.5 years to reach the top of the list.</w:t>
      </w:r>
    </w:p>
    <w:p w14:paraId="5D532383" w14:textId="77777777" w:rsidR="00B75CF2" w:rsidRPr="00D17487" w:rsidRDefault="00B75CF2" w:rsidP="00B75CF2">
      <w:pPr>
        <w:rPr>
          <w:rFonts w:ascii="Arial" w:hAnsi="Arial" w:cs="Arial"/>
          <w:b/>
          <w:bCs/>
          <w:sz w:val="22"/>
          <w:szCs w:val="22"/>
        </w:rPr>
      </w:pPr>
    </w:p>
    <w:p w14:paraId="3AC63B7C" w14:textId="5E019061" w:rsidR="00B75CF2" w:rsidRPr="00D17487" w:rsidRDefault="00B75CF2" w:rsidP="00B75CF2">
      <w:pPr>
        <w:rPr>
          <w:rFonts w:ascii="Arial" w:hAnsi="Arial" w:cs="Arial"/>
          <w:sz w:val="22"/>
          <w:szCs w:val="22"/>
        </w:rPr>
      </w:pPr>
      <w:r w:rsidRPr="00D17487">
        <w:rPr>
          <w:rFonts w:ascii="Arial" w:hAnsi="Arial" w:cs="Arial"/>
          <w:b/>
          <w:bCs/>
          <w:sz w:val="22"/>
          <w:szCs w:val="22"/>
        </w:rPr>
        <w:tab/>
        <w:t xml:space="preserve">Following discussion, it was agreed that the waiting list would remain closed for the next </w:t>
      </w:r>
      <w:r w:rsidR="0037770A">
        <w:rPr>
          <w:rFonts w:ascii="Arial" w:hAnsi="Arial" w:cs="Arial"/>
          <w:b/>
          <w:bCs/>
          <w:sz w:val="22"/>
          <w:szCs w:val="22"/>
        </w:rPr>
        <w:tab/>
      </w:r>
      <w:r w:rsidRPr="00D17487">
        <w:rPr>
          <w:rFonts w:ascii="Arial" w:hAnsi="Arial" w:cs="Arial"/>
          <w:b/>
          <w:bCs/>
          <w:sz w:val="22"/>
          <w:szCs w:val="22"/>
        </w:rPr>
        <w:t>year and be reviewed in October 2026.</w:t>
      </w:r>
    </w:p>
    <w:p w14:paraId="61E4D39E" w14:textId="3615C5BC" w:rsidR="00B75CF2" w:rsidRPr="00D17487" w:rsidRDefault="00B75CF2" w:rsidP="00B75CF2">
      <w:pPr>
        <w:pStyle w:val="Heading2"/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</w:pPr>
      <w:r w:rsidRPr="00D17487">
        <w:rPr>
          <w:rFonts w:ascii="Arial" w:hAnsi="Arial" w:cs="Arial"/>
          <w:i w:val="0"/>
          <w:iCs w:val="0"/>
          <w:sz w:val="22"/>
          <w:szCs w:val="22"/>
        </w:rPr>
        <w:lastRenderedPageBreak/>
        <w:t>100.</w:t>
      </w:r>
      <w:r w:rsidRPr="00D17487">
        <w:rPr>
          <w:rFonts w:ascii="Arial" w:hAnsi="Arial" w:cs="Arial"/>
          <w:i w:val="0"/>
          <w:iCs w:val="0"/>
          <w:sz w:val="22"/>
          <w:szCs w:val="22"/>
        </w:rPr>
        <w:tab/>
        <w:t xml:space="preserve">MOCKETT’S WOOD </w:t>
      </w:r>
    </w:p>
    <w:p w14:paraId="229750DB" w14:textId="4FAD1280" w:rsidR="00B75CF2" w:rsidRPr="00D17487" w:rsidRDefault="00B75CF2" w:rsidP="00B75CF2">
      <w:pPr>
        <w:rPr>
          <w:rFonts w:ascii="Arial" w:hAnsi="Arial" w:cs="Arial"/>
          <w:sz w:val="22"/>
          <w:szCs w:val="22"/>
        </w:rPr>
      </w:pPr>
      <w:r w:rsidRPr="00D17487">
        <w:rPr>
          <w:rFonts w:ascii="Arial" w:hAnsi="Arial" w:cs="Arial"/>
          <w:sz w:val="22"/>
          <w:szCs w:val="22"/>
        </w:rPr>
        <w:tab/>
        <w:t xml:space="preserve">Members received an update on works within Mockett’s Wood.  </w:t>
      </w:r>
      <w:r w:rsidR="00412D8D">
        <w:rPr>
          <w:rFonts w:ascii="Arial" w:hAnsi="Arial" w:cs="Arial"/>
          <w:sz w:val="22"/>
          <w:szCs w:val="22"/>
        </w:rPr>
        <w:t xml:space="preserve">On Wednesday </w:t>
      </w:r>
      <w:r w:rsidR="00BC3CC2">
        <w:rPr>
          <w:rFonts w:ascii="Arial" w:hAnsi="Arial" w:cs="Arial"/>
          <w:sz w:val="22"/>
          <w:szCs w:val="22"/>
        </w:rPr>
        <w:t>12</w:t>
      </w:r>
      <w:r w:rsidR="00BC3CC2" w:rsidRPr="00BC3CC2">
        <w:rPr>
          <w:rFonts w:ascii="Arial" w:hAnsi="Arial" w:cs="Arial"/>
          <w:sz w:val="22"/>
          <w:szCs w:val="22"/>
          <w:vertAlign w:val="superscript"/>
        </w:rPr>
        <w:t>th</w:t>
      </w:r>
      <w:r w:rsidR="00BC3CC2">
        <w:rPr>
          <w:rFonts w:ascii="Arial" w:hAnsi="Arial" w:cs="Arial"/>
          <w:sz w:val="22"/>
          <w:szCs w:val="22"/>
        </w:rPr>
        <w:t xml:space="preserve"> November</w:t>
      </w:r>
      <w:r w:rsidRPr="00D17487">
        <w:rPr>
          <w:rFonts w:ascii="Arial" w:hAnsi="Arial" w:cs="Arial"/>
          <w:sz w:val="22"/>
          <w:szCs w:val="22"/>
        </w:rPr>
        <w:t xml:space="preserve"> </w:t>
      </w:r>
      <w:r w:rsidR="00BC3CC2">
        <w:rPr>
          <w:rFonts w:ascii="Arial" w:hAnsi="Arial" w:cs="Arial"/>
          <w:sz w:val="22"/>
          <w:szCs w:val="22"/>
        </w:rPr>
        <w:tab/>
        <w:t xml:space="preserve">we </w:t>
      </w:r>
      <w:r w:rsidRPr="00D17487">
        <w:rPr>
          <w:rFonts w:ascii="Arial" w:hAnsi="Arial" w:cs="Arial"/>
          <w:sz w:val="22"/>
          <w:szCs w:val="22"/>
        </w:rPr>
        <w:t xml:space="preserve">had volunteers organised by the Town Team from Thanet College Finance Department, </w:t>
      </w:r>
      <w:r w:rsidR="00BC3CC2">
        <w:rPr>
          <w:rFonts w:ascii="Arial" w:hAnsi="Arial" w:cs="Arial"/>
          <w:sz w:val="22"/>
          <w:szCs w:val="22"/>
        </w:rPr>
        <w:tab/>
      </w:r>
      <w:r w:rsidR="00412D8D">
        <w:rPr>
          <w:rFonts w:ascii="Arial" w:hAnsi="Arial" w:cs="Arial"/>
          <w:sz w:val="22"/>
          <w:szCs w:val="22"/>
        </w:rPr>
        <w:t>helping at the Woods</w:t>
      </w:r>
    </w:p>
    <w:p w14:paraId="029954FD" w14:textId="77777777" w:rsidR="00412D8D" w:rsidRDefault="00B75CF2" w:rsidP="00B75CF2">
      <w:pPr>
        <w:rPr>
          <w:rFonts w:ascii="Arial" w:hAnsi="Arial" w:cs="Arial"/>
          <w:sz w:val="22"/>
          <w:szCs w:val="22"/>
        </w:rPr>
      </w:pPr>
      <w:r w:rsidRPr="00D17487">
        <w:rPr>
          <w:rFonts w:ascii="Arial" w:hAnsi="Arial" w:cs="Arial"/>
          <w:sz w:val="22"/>
          <w:szCs w:val="22"/>
        </w:rPr>
        <w:tab/>
      </w:r>
    </w:p>
    <w:p w14:paraId="2205B016" w14:textId="3DAB9B42" w:rsidR="00B75CF2" w:rsidRPr="00D17487" w:rsidRDefault="00412D8D" w:rsidP="00B75C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75CF2" w:rsidRPr="00D17487">
        <w:rPr>
          <w:rFonts w:ascii="Arial" w:hAnsi="Arial" w:cs="Arial"/>
          <w:sz w:val="22"/>
          <w:szCs w:val="22"/>
        </w:rPr>
        <w:t xml:space="preserve">Members were advised that the November newsletter from the Woodland Officer had been sent </w:t>
      </w:r>
      <w:r w:rsidR="0037770A">
        <w:rPr>
          <w:rFonts w:ascii="Arial" w:hAnsi="Arial" w:cs="Arial"/>
          <w:sz w:val="22"/>
          <w:szCs w:val="22"/>
        </w:rPr>
        <w:tab/>
      </w:r>
      <w:r w:rsidR="00B75CF2" w:rsidRPr="00D17487">
        <w:rPr>
          <w:rFonts w:ascii="Arial" w:hAnsi="Arial" w:cs="Arial"/>
          <w:sz w:val="22"/>
          <w:szCs w:val="22"/>
        </w:rPr>
        <w:t>out to all and were updated on its contents.</w:t>
      </w:r>
    </w:p>
    <w:p w14:paraId="70D5E966" w14:textId="77777777" w:rsidR="00B75CF2" w:rsidRPr="00D17487" w:rsidRDefault="00B75CF2" w:rsidP="00B75CF2">
      <w:pPr>
        <w:rPr>
          <w:rFonts w:ascii="Arial" w:hAnsi="Arial" w:cs="Arial"/>
          <w:b/>
          <w:bCs/>
          <w:sz w:val="22"/>
          <w:szCs w:val="22"/>
        </w:rPr>
      </w:pPr>
    </w:p>
    <w:p w14:paraId="4F40FD41" w14:textId="7D0CB8EB" w:rsidR="00B75CF2" w:rsidRPr="00D17487" w:rsidRDefault="00B75CF2" w:rsidP="00B75CF2">
      <w:pPr>
        <w:rPr>
          <w:rFonts w:ascii="Arial" w:hAnsi="Arial" w:cs="Arial"/>
          <w:b/>
          <w:bCs/>
          <w:sz w:val="22"/>
          <w:szCs w:val="22"/>
        </w:rPr>
      </w:pPr>
      <w:r w:rsidRPr="00D17487">
        <w:rPr>
          <w:rFonts w:ascii="Arial" w:hAnsi="Arial" w:cs="Arial"/>
          <w:b/>
          <w:bCs/>
          <w:sz w:val="22"/>
          <w:szCs w:val="22"/>
        </w:rPr>
        <w:tab/>
        <w:t xml:space="preserve">Members noted the updated Mockett’s Wood Plan, which will be on show for the public </w:t>
      </w:r>
      <w:r w:rsidR="00412D8D">
        <w:rPr>
          <w:rFonts w:ascii="Arial" w:hAnsi="Arial" w:cs="Arial"/>
          <w:b/>
          <w:bCs/>
          <w:sz w:val="22"/>
          <w:szCs w:val="22"/>
        </w:rPr>
        <w:tab/>
      </w:r>
      <w:r w:rsidRPr="00D17487">
        <w:rPr>
          <w:rFonts w:ascii="Arial" w:hAnsi="Arial" w:cs="Arial"/>
          <w:b/>
          <w:bCs/>
          <w:sz w:val="22"/>
          <w:szCs w:val="22"/>
        </w:rPr>
        <w:t>within the Mockett’s Wood noticeboard.</w:t>
      </w:r>
    </w:p>
    <w:p w14:paraId="0B408879" w14:textId="20409E1B" w:rsidR="00B75CF2" w:rsidRPr="00D17487" w:rsidRDefault="00B75CF2" w:rsidP="00B75CF2">
      <w:pPr>
        <w:pStyle w:val="Heading2"/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</w:pPr>
      <w:r w:rsidRPr="00D17487">
        <w:rPr>
          <w:rFonts w:ascii="Arial" w:hAnsi="Arial" w:cs="Arial"/>
          <w:i w:val="0"/>
          <w:iCs w:val="0"/>
          <w:sz w:val="22"/>
          <w:szCs w:val="22"/>
        </w:rPr>
        <w:t>101.</w:t>
      </w:r>
      <w:r w:rsidRPr="00D17487">
        <w:rPr>
          <w:rFonts w:ascii="Arial" w:hAnsi="Arial" w:cs="Arial"/>
          <w:i w:val="0"/>
          <w:iCs w:val="0"/>
          <w:sz w:val="22"/>
          <w:szCs w:val="22"/>
        </w:rPr>
        <w:tab/>
        <w:t>CULMER’S AMENITY LAND</w:t>
      </w:r>
    </w:p>
    <w:p w14:paraId="45C045F9" w14:textId="2D4B07D7" w:rsidR="00B75CF2" w:rsidRPr="00D17487" w:rsidRDefault="00B75CF2" w:rsidP="00B75CF2">
      <w:pPr>
        <w:rPr>
          <w:rFonts w:ascii="Arial" w:hAnsi="Arial" w:cs="Arial"/>
          <w:sz w:val="22"/>
          <w:szCs w:val="22"/>
        </w:rPr>
      </w:pPr>
      <w:r w:rsidRPr="00D17487">
        <w:rPr>
          <w:rFonts w:ascii="Arial" w:hAnsi="Arial" w:cs="Arial"/>
          <w:sz w:val="22"/>
          <w:szCs w:val="22"/>
        </w:rPr>
        <w:tab/>
        <w:t xml:space="preserve">We have continuing issues with two homeless people camping within the wooded area at </w:t>
      </w:r>
      <w:r w:rsidRPr="00D17487">
        <w:rPr>
          <w:rFonts w:ascii="Arial" w:hAnsi="Arial" w:cs="Arial"/>
          <w:sz w:val="22"/>
          <w:szCs w:val="22"/>
        </w:rPr>
        <w:tab/>
        <w:t xml:space="preserve">Culmers.  We have been liaising with TDC, Rise and the Police.  Initially it appeared that </w:t>
      </w:r>
      <w:r w:rsidRPr="00D17487">
        <w:rPr>
          <w:rFonts w:ascii="Arial" w:hAnsi="Arial" w:cs="Arial"/>
          <w:sz w:val="22"/>
          <w:szCs w:val="22"/>
        </w:rPr>
        <w:tab/>
        <w:t xml:space="preserve">the tent had been removed, however, the camp area has now grown considerably. The police </w:t>
      </w:r>
      <w:r w:rsidR="00BC3CC2">
        <w:rPr>
          <w:rFonts w:ascii="Arial" w:hAnsi="Arial" w:cs="Arial"/>
          <w:sz w:val="22"/>
          <w:szCs w:val="22"/>
        </w:rPr>
        <w:tab/>
      </w:r>
      <w:r w:rsidRPr="00D17487">
        <w:rPr>
          <w:rFonts w:ascii="Arial" w:hAnsi="Arial" w:cs="Arial"/>
          <w:sz w:val="22"/>
          <w:szCs w:val="22"/>
        </w:rPr>
        <w:t xml:space="preserve">have had photos of the increased size of the camp area, which has destroyed vegetation in the </w:t>
      </w:r>
      <w:r w:rsidR="00BC3CC2">
        <w:rPr>
          <w:rFonts w:ascii="Arial" w:hAnsi="Arial" w:cs="Arial"/>
          <w:sz w:val="22"/>
          <w:szCs w:val="22"/>
        </w:rPr>
        <w:tab/>
      </w:r>
      <w:r w:rsidRPr="00D17487">
        <w:rPr>
          <w:rFonts w:ascii="Arial" w:hAnsi="Arial" w:cs="Arial"/>
          <w:sz w:val="22"/>
          <w:szCs w:val="22"/>
        </w:rPr>
        <w:t xml:space="preserve">area, and holes have been dug.  The Police state that </w:t>
      </w:r>
      <w:r w:rsidR="0096546E">
        <w:rPr>
          <w:rFonts w:ascii="Arial" w:hAnsi="Arial" w:cs="Arial"/>
          <w:sz w:val="22"/>
          <w:szCs w:val="22"/>
        </w:rPr>
        <w:t>“U</w:t>
      </w:r>
      <w:r w:rsidRPr="00D17487">
        <w:rPr>
          <w:rFonts w:ascii="Arial" w:hAnsi="Arial" w:cs="Arial"/>
          <w:sz w:val="22"/>
          <w:szCs w:val="22"/>
        </w:rPr>
        <w:t xml:space="preserve">nfortunately what is depicted in the </w:t>
      </w:r>
      <w:r w:rsidR="00BC3CC2">
        <w:rPr>
          <w:rFonts w:ascii="Arial" w:hAnsi="Arial" w:cs="Arial"/>
          <w:sz w:val="22"/>
          <w:szCs w:val="22"/>
        </w:rPr>
        <w:tab/>
      </w:r>
      <w:r w:rsidRPr="00D17487">
        <w:rPr>
          <w:rFonts w:ascii="Arial" w:hAnsi="Arial" w:cs="Arial"/>
          <w:sz w:val="22"/>
          <w:szCs w:val="22"/>
        </w:rPr>
        <w:t xml:space="preserve">pictures does not provide any evidence of any breaches. I have also attended the area today and </w:t>
      </w:r>
      <w:r w:rsidR="00BC3CC2">
        <w:rPr>
          <w:rFonts w:ascii="Arial" w:hAnsi="Arial" w:cs="Arial"/>
          <w:sz w:val="22"/>
          <w:szCs w:val="22"/>
        </w:rPr>
        <w:tab/>
      </w:r>
      <w:r w:rsidRPr="00D17487">
        <w:rPr>
          <w:rFonts w:ascii="Arial" w:hAnsi="Arial" w:cs="Arial"/>
          <w:sz w:val="22"/>
          <w:szCs w:val="22"/>
        </w:rPr>
        <w:t>again found the area to be tidy with no evidence of any fires etc.</w:t>
      </w:r>
      <w:r w:rsidR="0096546E">
        <w:rPr>
          <w:rFonts w:ascii="Arial" w:hAnsi="Arial" w:cs="Arial"/>
          <w:sz w:val="22"/>
          <w:szCs w:val="22"/>
        </w:rPr>
        <w:t>”</w:t>
      </w:r>
      <w:r w:rsidRPr="00D17487">
        <w:rPr>
          <w:rFonts w:ascii="Arial" w:hAnsi="Arial" w:cs="Arial"/>
          <w:sz w:val="22"/>
          <w:szCs w:val="22"/>
        </w:rPr>
        <w:t xml:space="preserve"> </w:t>
      </w:r>
    </w:p>
    <w:p w14:paraId="7B9C0AC1" w14:textId="77777777" w:rsidR="00D34890" w:rsidRPr="00D17487" w:rsidRDefault="00B75CF2" w:rsidP="00B75CF2">
      <w:pPr>
        <w:rPr>
          <w:rFonts w:ascii="Arial" w:hAnsi="Arial" w:cs="Arial"/>
          <w:sz w:val="22"/>
          <w:szCs w:val="22"/>
        </w:rPr>
      </w:pPr>
      <w:r w:rsidRPr="00D17487">
        <w:rPr>
          <w:rFonts w:ascii="Arial" w:hAnsi="Arial" w:cs="Arial"/>
          <w:sz w:val="22"/>
          <w:szCs w:val="22"/>
        </w:rPr>
        <w:tab/>
      </w:r>
    </w:p>
    <w:p w14:paraId="7C494E40" w14:textId="1DFD15D8" w:rsidR="00B75CF2" w:rsidRPr="00D17487" w:rsidRDefault="00D34890" w:rsidP="00B75CF2">
      <w:pPr>
        <w:rPr>
          <w:rFonts w:ascii="Arial" w:hAnsi="Arial" w:cs="Arial"/>
          <w:sz w:val="22"/>
          <w:szCs w:val="22"/>
        </w:rPr>
      </w:pPr>
      <w:r w:rsidRPr="00D17487">
        <w:rPr>
          <w:rFonts w:ascii="Arial" w:hAnsi="Arial" w:cs="Arial"/>
          <w:sz w:val="22"/>
          <w:szCs w:val="22"/>
        </w:rPr>
        <w:tab/>
      </w:r>
      <w:r w:rsidR="00B75CF2" w:rsidRPr="00D17487">
        <w:rPr>
          <w:rFonts w:ascii="Arial" w:hAnsi="Arial" w:cs="Arial"/>
          <w:sz w:val="22"/>
          <w:szCs w:val="22"/>
        </w:rPr>
        <w:t>The Police have spoken to the occupant</w:t>
      </w:r>
      <w:r w:rsidRPr="00D17487">
        <w:rPr>
          <w:rFonts w:ascii="Arial" w:hAnsi="Arial" w:cs="Arial"/>
          <w:sz w:val="22"/>
          <w:szCs w:val="22"/>
        </w:rPr>
        <w:t xml:space="preserve"> </w:t>
      </w:r>
      <w:r w:rsidR="00B75CF2" w:rsidRPr="00D17487">
        <w:rPr>
          <w:rFonts w:ascii="Arial" w:hAnsi="Arial" w:cs="Arial"/>
          <w:sz w:val="22"/>
          <w:szCs w:val="22"/>
        </w:rPr>
        <w:t xml:space="preserve">and informed them that they are no longer </w:t>
      </w:r>
      <w:r w:rsidRPr="00D17487">
        <w:rPr>
          <w:rFonts w:ascii="Arial" w:hAnsi="Arial" w:cs="Arial"/>
          <w:sz w:val="22"/>
          <w:szCs w:val="22"/>
        </w:rPr>
        <w:tab/>
      </w:r>
      <w:r w:rsidR="00B75CF2" w:rsidRPr="00D17487">
        <w:rPr>
          <w:rFonts w:ascii="Arial" w:hAnsi="Arial" w:cs="Arial"/>
          <w:sz w:val="22"/>
          <w:szCs w:val="22"/>
        </w:rPr>
        <w:t xml:space="preserve">welcome to stay on the land. Despite this they maintained that they would be staying as the </w:t>
      </w:r>
      <w:r w:rsidR="007649BA">
        <w:rPr>
          <w:rFonts w:ascii="Arial" w:hAnsi="Arial" w:cs="Arial"/>
          <w:sz w:val="22"/>
          <w:szCs w:val="22"/>
        </w:rPr>
        <w:tab/>
      </w:r>
      <w:r w:rsidR="00B75CF2" w:rsidRPr="00D17487">
        <w:rPr>
          <w:rFonts w:ascii="Arial" w:hAnsi="Arial" w:cs="Arial"/>
          <w:sz w:val="22"/>
          <w:szCs w:val="22"/>
        </w:rPr>
        <w:t xml:space="preserve">wooded area provides them with a safe, hassle-free area to stay whilst more permanent housing </w:t>
      </w:r>
      <w:r w:rsidR="007649BA">
        <w:rPr>
          <w:rFonts w:ascii="Arial" w:hAnsi="Arial" w:cs="Arial"/>
          <w:sz w:val="22"/>
          <w:szCs w:val="22"/>
        </w:rPr>
        <w:tab/>
      </w:r>
      <w:r w:rsidR="00B75CF2" w:rsidRPr="00D17487">
        <w:rPr>
          <w:rFonts w:ascii="Arial" w:hAnsi="Arial" w:cs="Arial"/>
          <w:sz w:val="22"/>
          <w:szCs w:val="22"/>
        </w:rPr>
        <w:t xml:space="preserve">is provided. They did say that if the area is needed for any upcoming events, then they would </w:t>
      </w:r>
      <w:r w:rsidR="007649BA">
        <w:rPr>
          <w:rFonts w:ascii="Arial" w:hAnsi="Arial" w:cs="Arial"/>
          <w:sz w:val="22"/>
          <w:szCs w:val="22"/>
        </w:rPr>
        <w:tab/>
      </w:r>
      <w:r w:rsidR="00B75CF2" w:rsidRPr="00D17487">
        <w:rPr>
          <w:rFonts w:ascii="Arial" w:hAnsi="Arial" w:cs="Arial"/>
          <w:sz w:val="22"/>
          <w:szCs w:val="22"/>
        </w:rPr>
        <w:t xml:space="preserve">leave the area for the duration of this event. </w:t>
      </w:r>
    </w:p>
    <w:p w14:paraId="3AD0F9A3" w14:textId="77777777" w:rsidR="007649BA" w:rsidRDefault="00D34890" w:rsidP="00B75CF2">
      <w:pPr>
        <w:rPr>
          <w:rFonts w:ascii="Arial" w:hAnsi="Arial" w:cs="Arial"/>
          <w:sz w:val="22"/>
          <w:szCs w:val="22"/>
        </w:rPr>
      </w:pPr>
      <w:r w:rsidRPr="00D17487">
        <w:rPr>
          <w:rFonts w:ascii="Arial" w:hAnsi="Arial" w:cs="Arial"/>
          <w:sz w:val="22"/>
          <w:szCs w:val="22"/>
        </w:rPr>
        <w:tab/>
      </w:r>
    </w:p>
    <w:p w14:paraId="234BE390" w14:textId="7E05BDD9" w:rsidR="00B75CF2" w:rsidRPr="00D17487" w:rsidRDefault="007649BA" w:rsidP="00B75C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75CF2" w:rsidRPr="00D17487">
        <w:rPr>
          <w:rFonts w:ascii="Arial" w:hAnsi="Arial" w:cs="Arial"/>
          <w:sz w:val="22"/>
          <w:szCs w:val="22"/>
        </w:rPr>
        <w:t xml:space="preserve">As this is a civil matter, the Police cannot take anything further unless there are reports of </w:t>
      </w:r>
      <w:r w:rsidR="00D34890" w:rsidRPr="00D17487">
        <w:rPr>
          <w:rFonts w:ascii="Arial" w:hAnsi="Arial" w:cs="Arial"/>
          <w:sz w:val="22"/>
          <w:szCs w:val="22"/>
        </w:rPr>
        <w:tab/>
      </w:r>
      <w:r w:rsidR="00B75CF2" w:rsidRPr="00D17487">
        <w:rPr>
          <w:rFonts w:ascii="Arial" w:hAnsi="Arial" w:cs="Arial"/>
          <w:sz w:val="22"/>
          <w:szCs w:val="22"/>
        </w:rPr>
        <w:t>antisocial behaviour.</w:t>
      </w:r>
    </w:p>
    <w:p w14:paraId="4A57AFB4" w14:textId="77777777" w:rsidR="00D34890" w:rsidRPr="00D17487" w:rsidRDefault="00D34890" w:rsidP="00B75CF2">
      <w:pPr>
        <w:rPr>
          <w:rFonts w:ascii="Arial" w:hAnsi="Arial" w:cs="Arial"/>
          <w:sz w:val="22"/>
          <w:szCs w:val="22"/>
        </w:rPr>
      </w:pPr>
      <w:r w:rsidRPr="00D17487">
        <w:rPr>
          <w:rFonts w:ascii="Arial" w:hAnsi="Arial" w:cs="Arial"/>
          <w:sz w:val="22"/>
          <w:szCs w:val="22"/>
        </w:rPr>
        <w:tab/>
      </w:r>
    </w:p>
    <w:p w14:paraId="3165DDF6" w14:textId="36BFBE01" w:rsidR="00B75CF2" w:rsidRPr="00506310" w:rsidRDefault="00D34890" w:rsidP="00B75CF2">
      <w:pPr>
        <w:rPr>
          <w:rFonts w:ascii="Arial" w:hAnsi="Arial" w:cs="Arial"/>
          <w:b/>
          <w:bCs/>
          <w:sz w:val="22"/>
          <w:szCs w:val="22"/>
        </w:rPr>
      </w:pPr>
      <w:r w:rsidRPr="00D17487">
        <w:rPr>
          <w:rFonts w:ascii="Arial" w:hAnsi="Arial" w:cs="Arial"/>
          <w:sz w:val="22"/>
          <w:szCs w:val="22"/>
        </w:rPr>
        <w:tab/>
      </w:r>
      <w:r w:rsidR="00B75CF2" w:rsidRPr="00506310">
        <w:rPr>
          <w:rFonts w:ascii="Arial" w:hAnsi="Arial" w:cs="Arial"/>
          <w:b/>
          <w:bCs/>
          <w:sz w:val="22"/>
          <w:szCs w:val="22"/>
        </w:rPr>
        <w:t xml:space="preserve">Cllr </w:t>
      </w:r>
      <w:r w:rsidR="001A65A5" w:rsidRPr="00506310">
        <w:rPr>
          <w:rFonts w:ascii="Arial" w:hAnsi="Arial" w:cs="Arial"/>
          <w:b/>
          <w:bCs/>
          <w:sz w:val="22"/>
          <w:szCs w:val="22"/>
        </w:rPr>
        <w:t>Kristian</w:t>
      </w:r>
      <w:r w:rsidR="00B75CF2" w:rsidRPr="00506310">
        <w:rPr>
          <w:rFonts w:ascii="Arial" w:hAnsi="Arial" w:cs="Arial"/>
          <w:b/>
          <w:bCs/>
          <w:sz w:val="22"/>
          <w:szCs w:val="22"/>
        </w:rPr>
        <w:t xml:space="preserve"> Bright will liaise with Cllr Helen Whitehead at Thanet Council regarding this </w:t>
      </w:r>
      <w:r w:rsidRPr="00506310">
        <w:rPr>
          <w:rFonts w:ascii="Arial" w:hAnsi="Arial" w:cs="Arial"/>
          <w:b/>
          <w:bCs/>
          <w:sz w:val="22"/>
          <w:szCs w:val="22"/>
        </w:rPr>
        <w:tab/>
      </w:r>
      <w:r w:rsidR="00B75CF2" w:rsidRPr="00506310">
        <w:rPr>
          <w:rFonts w:ascii="Arial" w:hAnsi="Arial" w:cs="Arial"/>
          <w:b/>
          <w:bCs/>
          <w:sz w:val="22"/>
          <w:szCs w:val="22"/>
        </w:rPr>
        <w:t>situation.</w:t>
      </w:r>
    </w:p>
    <w:p w14:paraId="2C00E742" w14:textId="70CDAAB7" w:rsidR="00B75CF2" w:rsidRPr="00D17487" w:rsidRDefault="00D34890" w:rsidP="00B75CF2">
      <w:pPr>
        <w:pStyle w:val="Heading2"/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</w:pPr>
      <w:r w:rsidRPr="00D17487">
        <w:rPr>
          <w:rFonts w:ascii="Arial" w:hAnsi="Arial" w:cs="Arial"/>
          <w:i w:val="0"/>
          <w:iCs w:val="0"/>
          <w:sz w:val="22"/>
          <w:szCs w:val="22"/>
        </w:rPr>
        <w:t>102.</w:t>
      </w:r>
      <w:r w:rsidRPr="00D17487">
        <w:rPr>
          <w:rFonts w:ascii="Arial" w:hAnsi="Arial" w:cs="Arial"/>
          <w:i w:val="0"/>
          <w:iCs w:val="0"/>
          <w:sz w:val="22"/>
          <w:szCs w:val="22"/>
        </w:rPr>
        <w:tab/>
      </w:r>
      <w:r w:rsidR="00B75CF2" w:rsidRPr="00D17487">
        <w:rPr>
          <w:rFonts w:ascii="Arial" w:hAnsi="Arial" w:cs="Arial"/>
          <w:i w:val="0"/>
          <w:iCs w:val="0"/>
          <w:sz w:val="22"/>
          <w:szCs w:val="22"/>
        </w:rPr>
        <w:t>PIERREMONT PARK GROUNDS</w:t>
      </w:r>
    </w:p>
    <w:p w14:paraId="39B48DFE" w14:textId="2F665D9F" w:rsidR="00B75CF2" w:rsidRPr="00D17487" w:rsidRDefault="00D34890" w:rsidP="00B75CF2">
      <w:pPr>
        <w:rPr>
          <w:rFonts w:ascii="Arial" w:hAnsi="Arial" w:cs="Arial"/>
          <w:sz w:val="22"/>
          <w:szCs w:val="22"/>
        </w:rPr>
      </w:pPr>
      <w:r w:rsidRPr="00D17487">
        <w:rPr>
          <w:rFonts w:ascii="Arial" w:hAnsi="Arial" w:cs="Arial"/>
          <w:sz w:val="22"/>
          <w:szCs w:val="22"/>
        </w:rPr>
        <w:tab/>
      </w:r>
      <w:r w:rsidR="00B75CF2" w:rsidRPr="00D17487">
        <w:rPr>
          <w:rFonts w:ascii="Arial" w:hAnsi="Arial" w:cs="Arial"/>
          <w:sz w:val="22"/>
          <w:szCs w:val="22"/>
        </w:rPr>
        <w:t>We have arrange</w:t>
      </w:r>
      <w:r w:rsidRPr="00D17487">
        <w:rPr>
          <w:rFonts w:ascii="Arial" w:hAnsi="Arial" w:cs="Arial"/>
          <w:sz w:val="22"/>
          <w:szCs w:val="22"/>
        </w:rPr>
        <w:t>d</w:t>
      </w:r>
      <w:r w:rsidR="00B75CF2" w:rsidRPr="00D17487">
        <w:rPr>
          <w:rFonts w:ascii="Arial" w:hAnsi="Arial" w:cs="Arial"/>
          <w:sz w:val="22"/>
          <w:szCs w:val="22"/>
        </w:rPr>
        <w:t xml:space="preserve"> for some of the trees that surround our buildings to have some of the </w:t>
      </w:r>
      <w:r w:rsidRPr="00D17487">
        <w:rPr>
          <w:rFonts w:ascii="Arial" w:hAnsi="Arial" w:cs="Arial"/>
          <w:sz w:val="22"/>
          <w:szCs w:val="22"/>
        </w:rPr>
        <w:tab/>
      </w:r>
      <w:r w:rsidR="00B75CF2" w:rsidRPr="00D17487">
        <w:rPr>
          <w:rFonts w:ascii="Arial" w:hAnsi="Arial" w:cs="Arial"/>
          <w:sz w:val="22"/>
          <w:szCs w:val="22"/>
        </w:rPr>
        <w:t xml:space="preserve">branches reduced in the hope that it will deter squirrels from jumping on the building roofs and </w:t>
      </w:r>
      <w:r w:rsidR="007649BA">
        <w:rPr>
          <w:rFonts w:ascii="Arial" w:hAnsi="Arial" w:cs="Arial"/>
          <w:sz w:val="22"/>
          <w:szCs w:val="22"/>
        </w:rPr>
        <w:tab/>
      </w:r>
      <w:r w:rsidR="00B75CF2" w:rsidRPr="00D17487">
        <w:rPr>
          <w:rFonts w:ascii="Arial" w:hAnsi="Arial" w:cs="Arial"/>
          <w:sz w:val="22"/>
          <w:szCs w:val="22"/>
        </w:rPr>
        <w:t>eating the adhesive used to stick down the lead</w:t>
      </w:r>
      <w:r w:rsidR="00B10334">
        <w:rPr>
          <w:rFonts w:ascii="Arial" w:hAnsi="Arial" w:cs="Arial"/>
          <w:sz w:val="22"/>
          <w:szCs w:val="22"/>
        </w:rPr>
        <w:t>, which caused a leak in the Mayor’s Parlour.</w:t>
      </w:r>
      <w:r w:rsidR="00B75CF2" w:rsidRPr="00D17487">
        <w:rPr>
          <w:rFonts w:ascii="Arial" w:hAnsi="Arial" w:cs="Arial"/>
          <w:sz w:val="22"/>
          <w:szCs w:val="22"/>
        </w:rPr>
        <w:t xml:space="preserve"> </w:t>
      </w:r>
    </w:p>
    <w:p w14:paraId="6CD3D736" w14:textId="77777777" w:rsidR="00D34890" w:rsidRPr="00D17487" w:rsidRDefault="00D34890" w:rsidP="00B75CF2">
      <w:pPr>
        <w:rPr>
          <w:rFonts w:ascii="Arial" w:hAnsi="Arial" w:cs="Arial"/>
          <w:sz w:val="22"/>
          <w:szCs w:val="22"/>
        </w:rPr>
      </w:pPr>
    </w:p>
    <w:p w14:paraId="5EB819E5" w14:textId="6E7DFBDD" w:rsidR="00B75CF2" w:rsidRPr="00D17487" w:rsidRDefault="00D34890" w:rsidP="00B75CF2">
      <w:pPr>
        <w:rPr>
          <w:rFonts w:ascii="Arial" w:hAnsi="Arial" w:cs="Arial"/>
          <w:sz w:val="22"/>
          <w:szCs w:val="22"/>
        </w:rPr>
      </w:pPr>
      <w:r w:rsidRPr="00D17487">
        <w:rPr>
          <w:rFonts w:ascii="Arial" w:hAnsi="Arial" w:cs="Arial"/>
          <w:sz w:val="22"/>
          <w:szCs w:val="22"/>
        </w:rPr>
        <w:tab/>
      </w:r>
      <w:r w:rsidR="00B75CF2" w:rsidRPr="00D17487">
        <w:rPr>
          <w:rFonts w:ascii="Arial" w:hAnsi="Arial" w:cs="Arial"/>
          <w:sz w:val="22"/>
          <w:szCs w:val="22"/>
        </w:rPr>
        <w:t xml:space="preserve">Hedging – the hedging at the rear of the portico, running along the railings has not been </w:t>
      </w:r>
      <w:r w:rsidRPr="00D17487">
        <w:rPr>
          <w:rFonts w:ascii="Arial" w:hAnsi="Arial" w:cs="Arial"/>
          <w:sz w:val="22"/>
          <w:szCs w:val="22"/>
        </w:rPr>
        <w:tab/>
      </w:r>
      <w:r w:rsidR="00B75CF2" w:rsidRPr="00D17487">
        <w:rPr>
          <w:rFonts w:ascii="Arial" w:hAnsi="Arial" w:cs="Arial"/>
          <w:sz w:val="22"/>
          <w:szCs w:val="22"/>
        </w:rPr>
        <w:t xml:space="preserve">successful.  Plants have been fed, composted, bark mulched and watered on a regular basis and </w:t>
      </w:r>
      <w:r w:rsidR="007649BA">
        <w:rPr>
          <w:rFonts w:ascii="Arial" w:hAnsi="Arial" w:cs="Arial"/>
          <w:sz w:val="22"/>
          <w:szCs w:val="22"/>
        </w:rPr>
        <w:tab/>
      </w:r>
      <w:r w:rsidR="00B75CF2" w:rsidRPr="00D17487">
        <w:rPr>
          <w:rFonts w:ascii="Arial" w:hAnsi="Arial" w:cs="Arial"/>
          <w:sz w:val="22"/>
          <w:szCs w:val="22"/>
        </w:rPr>
        <w:t xml:space="preserve">over half of the plants have also been replaced all at the contractors own expense. </w:t>
      </w:r>
    </w:p>
    <w:p w14:paraId="74666F08" w14:textId="77777777" w:rsidR="00D34890" w:rsidRPr="00D17487" w:rsidRDefault="00D34890" w:rsidP="00B75CF2">
      <w:pPr>
        <w:rPr>
          <w:rFonts w:ascii="Arial" w:hAnsi="Arial" w:cs="Arial"/>
          <w:b/>
          <w:bCs/>
          <w:sz w:val="22"/>
          <w:szCs w:val="22"/>
        </w:rPr>
      </w:pPr>
    </w:p>
    <w:p w14:paraId="57C6511D" w14:textId="052265D2" w:rsidR="00B75CF2" w:rsidRPr="00D17487" w:rsidRDefault="00D34890" w:rsidP="00B75CF2">
      <w:pPr>
        <w:rPr>
          <w:rFonts w:ascii="Arial" w:hAnsi="Arial" w:cs="Arial"/>
          <w:b/>
          <w:bCs/>
          <w:sz w:val="22"/>
          <w:szCs w:val="22"/>
        </w:rPr>
      </w:pPr>
      <w:r w:rsidRPr="00D17487">
        <w:rPr>
          <w:rFonts w:ascii="Arial" w:hAnsi="Arial" w:cs="Arial"/>
          <w:b/>
          <w:bCs/>
          <w:sz w:val="22"/>
          <w:szCs w:val="22"/>
        </w:rPr>
        <w:tab/>
      </w:r>
      <w:r w:rsidR="00B75CF2" w:rsidRPr="00D17487">
        <w:rPr>
          <w:rFonts w:ascii="Arial" w:hAnsi="Arial" w:cs="Arial"/>
          <w:b/>
          <w:bCs/>
          <w:sz w:val="22"/>
          <w:szCs w:val="22"/>
        </w:rPr>
        <w:t xml:space="preserve">Members approved the Officer’s recommendation to not replace this hedging due to the </w:t>
      </w:r>
      <w:r w:rsidR="007649BA">
        <w:rPr>
          <w:rFonts w:ascii="Arial" w:hAnsi="Arial" w:cs="Arial"/>
          <w:b/>
          <w:bCs/>
          <w:sz w:val="22"/>
          <w:szCs w:val="22"/>
        </w:rPr>
        <w:tab/>
      </w:r>
      <w:r w:rsidR="00B75CF2" w:rsidRPr="00D17487">
        <w:rPr>
          <w:rFonts w:ascii="Arial" w:hAnsi="Arial" w:cs="Arial"/>
          <w:b/>
          <w:bCs/>
          <w:sz w:val="22"/>
          <w:szCs w:val="22"/>
        </w:rPr>
        <w:t xml:space="preserve">expense, also, the railings are not unattractive and in need of covering up.  </w:t>
      </w:r>
    </w:p>
    <w:p w14:paraId="6E22A717" w14:textId="6C7E76A6" w:rsidR="00B75CF2" w:rsidRPr="00D17487" w:rsidRDefault="00D34890" w:rsidP="00B75CF2">
      <w:pPr>
        <w:pStyle w:val="Heading2"/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</w:pPr>
      <w:r w:rsidRPr="00D17487">
        <w:rPr>
          <w:rFonts w:ascii="Arial" w:hAnsi="Arial" w:cs="Arial"/>
          <w:i w:val="0"/>
          <w:iCs w:val="0"/>
          <w:sz w:val="22"/>
          <w:szCs w:val="22"/>
        </w:rPr>
        <w:t xml:space="preserve">103. </w:t>
      </w:r>
      <w:r w:rsidRPr="00D17487">
        <w:rPr>
          <w:rFonts w:ascii="Arial" w:hAnsi="Arial" w:cs="Arial"/>
          <w:i w:val="0"/>
          <w:iCs w:val="0"/>
          <w:sz w:val="22"/>
          <w:szCs w:val="22"/>
        </w:rPr>
        <w:tab/>
      </w:r>
      <w:r w:rsidR="00B75CF2" w:rsidRPr="00D17487">
        <w:rPr>
          <w:rFonts w:ascii="Arial" w:hAnsi="Arial" w:cs="Arial"/>
          <w:i w:val="0"/>
          <w:iCs w:val="0"/>
          <w:sz w:val="22"/>
          <w:szCs w:val="22"/>
        </w:rPr>
        <w:t>GREEN SPACES CULTIVATED UNDER LICENSE FROM TDC</w:t>
      </w:r>
    </w:p>
    <w:p w14:paraId="42710A3A" w14:textId="4D7DCC57" w:rsidR="00B75CF2" w:rsidRPr="00D17487" w:rsidRDefault="00D34890" w:rsidP="00B75CF2">
      <w:pPr>
        <w:rPr>
          <w:rFonts w:ascii="Arial" w:hAnsi="Arial" w:cs="Arial"/>
          <w:sz w:val="22"/>
          <w:szCs w:val="22"/>
        </w:rPr>
      </w:pPr>
      <w:r w:rsidRPr="00D17487">
        <w:rPr>
          <w:rFonts w:ascii="Arial" w:hAnsi="Arial" w:cs="Arial"/>
          <w:sz w:val="22"/>
          <w:szCs w:val="22"/>
        </w:rPr>
        <w:tab/>
      </w:r>
      <w:proofErr w:type="spellStart"/>
      <w:r w:rsidR="00B75CF2" w:rsidRPr="00D17487">
        <w:rPr>
          <w:rFonts w:ascii="Arial" w:hAnsi="Arial" w:cs="Arial"/>
          <w:sz w:val="22"/>
          <w:szCs w:val="22"/>
        </w:rPr>
        <w:t>i</w:t>
      </w:r>
      <w:proofErr w:type="spellEnd"/>
      <w:r w:rsidR="00B75CF2" w:rsidRPr="00D17487">
        <w:rPr>
          <w:rFonts w:ascii="Arial" w:hAnsi="Arial" w:cs="Arial"/>
          <w:sz w:val="22"/>
          <w:szCs w:val="22"/>
        </w:rPr>
        <w:t xml:space="preserve">) The Committee received an update on the gardeners’ current work.  The gardeners are </w:t>
      </w:r>
      <w:r w:rsidR="00350632" w:rsidRPr="00D17487">
        <w:rPr>
          <w:rFonts w:ascii="Arial" w:hAnsi="Arial" w:cs="Arial"/>
          <w:sz w:val="22"/>
          <w:szCs w:val="22"/>
        </w:rPr>
        <w:tab/>
      </w:r>
      <w:r w:rsidR="00B75CF2" w:rsidRPr="00D17487">
        <w:rPr>
          <w:rFonts w:ascii="Arial" w:hAnsi="Arial" w:cs="Arial"/>
          <w:sz w:val="22"/>
          <w:szCs w:val="22"/>
        </w:rPr>
        <w:t xml:space="preserve">now at capacity with the winter maintenance work required at Louisa Bay </w:t>
      </w:r>
      <w:proofErr w:type="gramStart"/>
      <w:r w:rsidR="00B75CF2" w:rsidRPr="00D17487">
        <w:rPr>
          <w:rFonts w:ascii="Arial" w:hAnsi="Arial" w:cs="Arial"/>
          <w:sz w:val="22"/>
          <w:szCs w:val="22"/>
        </w:rPr>
        <w:t>and also</w:t>
      </w:r>
      <w:proofErr w:type="gramEnd"/>
      <w:r w:rsidR="00B75CF2" w:rsidRPr="00D17487">
        <w:rPr>
          <w:rFonts w:ascii="Arial" w:hAnsi="Arial" w:cs="Arial"/>
          <w:sz w:val="22"/>
          <w:szCs w:val="22"/>
        </w:rPr>
        <w:t xml:space="preserve"> the ongoing </w:t>
      </w:r>
      <w:r w:rsidR="007649BA">
        <w:rPr>
          <w:rFonts w:ascii="Arial" w:hAnsi="Arial" w:cs="Arial"/>
          <w:sz w:val="22"/>
          <w:szCs w:val="22"/>
        </w:rPr>
        <w:tab/>
      </w:r>
      <w:r w:rsidR="00B75CF2" w:rsidRPr="00D17487">
        <w:rPr>
          <w:rFonts w:ascii="Arial" w:hAnsi="Arial" w:cs="Arial"/>
          <w:sz w:val="22"/>
          <w:szCs w:val="22"/>
        </w:rPr>
        <w:t xml:space="preserve">upkeep for the rest of Victoria Gardens, Balmoral Gardens, Pierremont Park and </w:t>
      </w:r>
      <w:r w:rsidR="00350632" w:rsidRPr="00D17487">
        <w:rPr>
          <w:rFonts w:ascii="Arial" w:hAnsi="Arial" w:cs="Arial"/>
          <w:sz w:val="22"/>
          <w:szCs w:val="22"/>
        </w:rPr>
        <w:tab/>
      </w:r>
      <w:r w:rsidR="00B75CF2" w:rsidRPr="00D17487">
        <w:rPr>
          <w:rFonts w:ascii="Arial" w:hAnsi="Arial" w:cs="Arial"/>
          <w:sz w:val="22"/>
          <w:szCs w:val="22"/>
        </w:rPr>
        <w:t xml:space="preserve">the War </w:t>
      </w:r>
      <w:r w:rsidR="007649BA">
        <w:rPr>
          <w:rFonts w:ascii="Arial" w:hAnsi="Arial" w:cs="Arial"/>
          <w:sz w:val="22"/>
          <w:szCs w:val="22"/>
        </w:rPr>
        <w:tab/>
      </w:r>
      <w:r w:rsidR="00B75CF2" w:rsidRPr="00D17487">
        <w:rPr>
          <w:rFonts w:ascii="Arial" w:hAnsi="Arial" w:cs="Arial"/>
          <w:sz w:val="22"/>
          <w:szCs w:val="22"/>
        </w:rPr>
        <w:t>Memorial.</w:t>
      </w:r>
    </w:p>
    <w:p w14:paraId="09302822" w14:textId="77777777" w:rsidR="00350632" w:rsidRPr="00D17487" w:rsidRDefault="00350632" w:rsidP="00B75CF2">
      <w:pPr>
        <w:rPr>
          <w:rFonts w:ascii="Arial" w:hAnsi="Arial" w:cs="Arial"/>
          <w:sz w:val="22"/>
          <w:szCs w:val="22"/>
        </w:rPr>
      </w:pPr>
    </w:p>
    <w:p w14:paraId="05A22A11" w14:textId="6E1514B9" w:rsidR="00B75CF2" w:rsidRPr="00D17487" w:rsidRDefault="00350632" w:rsidP="00B75CF2">
      <w:pPr>
        <w:rPr>
          <w:rFonts w:ascii="Arial" w:hAnsi="Arial" w:cs="Arial"/>
          <w:sz w:val="22"/>
          <w:szCs w:val="22"/>
        </w:rPr>
      </w:pPr>
      <w:r w:rsidRPr="00D17487">
        <w:rPr>
          <w:rFonts w:ascii="Arial" w:hAnsi="Arial" w:cs="Arial"/>
          <w:sz w:val="22"/>
          <w:szCs w:val="22"/>
        </w:rPr>
        <w:tab/>
      </w:r>
      <w:r w:rsidR="00B75CF2" w:rsidRPr="00D17487">
        <w:rPr>
          <w:rFonts w:ascii="Arial" w:hAnsi="Arial" w:cs="Arial"/>
          <w:sz w:val="22"/>
          <w:szCs w:val="22"/>
        </w:rPr>
        <w:t xml:space="preserve">The Committee noted Cllr </w:t>
      </w:r>
      <w:proofErr w:type="spellStart"/>
      <w:r w:rsidR="00B75CF2" w:rsidRPr="00D17487">
        <w:rPr>
          <w:rFonts w:ascii="Arial" w:hAnsi="Arial" w:cs="Arial"/>
          <w:sz w:val="22"/>
          <w:szCs w:val="22"/>
        </w:rPr>
        <w:t>Pressland’s</w:t>
      </w:r>
      <w:proofErr w:type="spellEnd"/>
      <w:r w:rsidR="00B75CF2" w:rsidRPr="00D17487">
        <w:rPr>
          <w:rFonts w:ascii="Arial" w:hAnsi="Arial" w:cs="Arial"/>
          <w:sz w:val="22"/>
          <w:szCs w:val="22"/>
        </w:rPr>
        <w:t xml:space="preserve"> recommendations for the area going forward and </w:t>
      </w:r>
      <w:r w:rsidRPr="00D17487">
        <w:rPr>
          <w:rFonts w:ascii="Arial" w:hAnsi="Arial" w:cs="Arial"/>
          <w:sz w:val="22"/>
          <w:szCs w:val="22"/>
        </w:rPr>
        <w:tab/>
      </w:r>
      <w:r w:rsidR="00B75CF2" w:rsidRPr="00D17487">
        <w:rPr>
          <w:rFonts w:ascii="Arial" w:hAnsi="Arial" w:cs="Arial"/>
          <w:sz w:val="22"/>
          <w:szCs w:val="22"/>
        </w:rPr>
        <w:t xml:space="preserve">were </w:t>
      </w:r>
      <w:r w:rsidR="007649BA">
        <w:rPr>
          <w:rFonts w:ascii="Arial" w:hAnsi="Arial" w:cs="Arial"/>
          <w:sz w:val="22"/>
          <w:szCs w:val="22"/>
        </w:rPr>
        <w:tab/>
      </w:r>
      <w:r w:rsidR="00B75CF2" w:rsidRPr="00D17487">
        <w:rPr>
          <w:rFonts w:ascii="Arial" w:hAnsi="Arial" w:cs="Arial"/>
          <w:sz w:val="22"/>
          <w:szCs w:val="22"/>
        </w:rPr>
        <w:t>also updated with the gardeners’ capacity for any additional works.</w:t>
      </w:r>
    </w:p>
    <w:p w14:paraId="3E882190" w14:textId="77777777" w:rsidR="00350632" w:rsidRPr="00D17487" w:rsidRDefault="00350632" w:rsidP="00B75CF2">
      <w:pPr>
        <w:rPr>
          <w:rFonts w:ascii="Arial" w:hAnsi="Arial" w:cs="Arial"/>
          <w:b/>
          <w:bCs/>
          <w:sz w:val="22"/>
          <w:szCs w:val="22"/>
        </w:rPr>
      </w:pPr>
    </w:p>
    <w:p w14:paraId="39347D3B" w14:textId="6D991827" w:rsidR="00B75CF2" w:rsidRPr="00D17487" w:rsidRDefault="00350632" w:rsidP="00B75CF2">
      <w:pPr>
        <w:rPr>
          <w:rFonts w:ascii="Arial" w:hAnsi="Arial" w:cs="Arial"/>
          <w:b/>
          <w:bCs/>
          <w:sz w:val="22"/>
          <w:szCs w:val="22"/>
        </w:rPr>
      </w:pPr>
      <w:r w:rsidRPr="00D17487">
        <w:rPr>
          <w:rFonts w:ascii="Arial" w:hAnsi="Arial" w:cs="Arial"/>
          <w:b/>
          <w:bCs/>
          <w:sz w:val="22"/>
          <w:szCs w:val="22"/>
        </w:rPr>
        <w:tab/>
      </w:r>
      <w:r w:rsidR="00B75CF2" w:rsidRPr="00D17487">
        <w:rPr>
          <w:rFonts w:ascii="Arial" w:hAnsi="Arial" w:cs="Arial"/>
          <w:b/>
          <w:bCs/>
          <w:sz w:val="22"/>
          <w:szCs w:val="22"/>
        </w:rPr>
        <w:t>Members approved the Officer’s recommendations that work would</w:t>
      </w:r>
      <w:r w:rsidR="00B75CF2" w:rsidRPr="00D17487">
        <w:rPr>
          <w:rFonts w:ascii="Arial" w:hAnsi="Arial" w:cs="Arial"/>
          <w:sz w:val="22"/>
          <w:szCs w:val="22"/>
        </w:rPr>
        <w:t xml:space="preserve"> </w:t>
      </w:r>
      <w:r w:rsidR="00B75CF2" w:rsidRPr="00D17487">
        <w:rPr>
          <w:rFonts w:ascii="Arial" w:hAnsi="Arial" w:cs="Arial"/>
          <w:b/>
          <w:bCs/>
          <w:sz w:val="22"/>
          <w:szCs w:val="22"/>
        </w:rPr>
        <w:t>continue with</w:t>
      </w:r>
      <w:r w:rsidR="00354E4B">
        <w:rPr>
          <w:rFonts w:ascii="Arial" w:hAnsi="Arial" w:cs="Arial"/>
          <w:b/>
          <w:bCs/>
          <w:sz w:val="22"/>
          <w:szCs w:val="22"/>
        </w:rPr>
        <w:t xml:space="preserve">in </w:t>
      </w:r>
      <w:r w:rsidRPr="00D17487">
        <w:rPr>
          <w:rFonts w:ascii="Arial" w:hAnsi="Arial" w:cs="Arial"/>
          <w:b/>
          <w:bCs/>
          <w:sz w:val="22"/>
          <w:szCs w:val="22"/>
        </w:rPr>
        <w:t>o</w:t>
      </w:r>
      <w:r w:rsidR="00B75CF2" w:rsidRPr="00D17487">
        <w:rPr>
          <w:rFonts w:ascii="Arial" w:hAnsi="Arial" w:cs="Arial"/>
          <w:b/>
          <w:bCs/>
          <w:sz w:val="22"/>
          <w:szCs w:val="22"/>
        </w:rPr>
        <w:t xml:space="preserve">ur </w:t>
      </w:r>
      <w:r w:rsidR="007649BA">
        <w:rPr>
          <w:rFonts w:ascii="Arial" w:hAnsi="Arial" w:cs="Arial"/>
          <w:b/>
          <w:bCs/>
          <w:sz w:val="22"/>
          <w:szCs w:val="22"/>
        </w:rPr>
        <w:tab/>
      </w:r>
      <w:r w:rsidR="00B75CF2" w:rsidRPr="00D17487">
        <w:rPr>
          <w:rFonts w:ascii="Arial" w:hAnsi="Arial" w:cs="Arial"/>
          <w:b/>
          <w:bCs/>
          <w:sz w:val="22"/>
          <w:szCs w:val="22"/>
        </w:rPr>
        <w:t xml:space="preserve">current areas this year and concentrate on: </w:t>
      </w:r>
    </w:p>
    <w:p w14:paraId="6BDD1828" w14:textId="77777777" w:rsidR="00350632" w:rsidRPr="00D17487" w:rsidRDefault="00350632" w:rsidP="00B75CF2">
      <w:pPr>
        <w:rPr>
          <w:rFonts w:ascii="Arial" w:hAnsi="Arial" w:cs="Arial"/>
          <w:b/>
          <w:bCs/>
          <w:sz w:val="22"/>
          <w:szCs w:val="22"/>
        </w:rPr>
      </w:pPr>
    </w:p>
    <w:p w14:paraId="2DB51CF9" w14:textId="77777777" w:rsidR="00B75CF2" w:rsidRPr="00D17487" w:rsidRDefault="00B75CF2" w:rsidP="00B75CF2">
      <w:pPr>
        <w:pStyle w:val="ListParagraph"/>
        <w:numPr>
          <w:ilvl w:val="0"/>
          <w:numId w:val="43"/>
        </w:numPr>
        <w:spacing w:after="160" w:line="259" w:lineRule="auto"/>
        <w:contextualSpacing/>
        <w:rPr>
          <w:rFonts w:ascii="Arial" w:hAnsi="Arial" w:cs="Arial"/>
          <w:b/>
          <w:bCs/>
          <w:sz w:val="22"/>
          <w:szCs w:val="22"/>
        </w:rPr>
      </w:pPr>
      <w:r w:rsidRPr="00D17487">
        <w:rPr>
          <w:rFonts w:ascii="Arial" w:hAnsi="Arial" w:cs="Arial"/>
          <w:b/>
          <w:bCs/>
          <w:sz w:val="22"/>
          <w:szCs w:val="22"/>
        </w:rPr>
        <w:t xml:space="preserve">Improving Balmoral raised beds, which would involve incorporating some of Cllr </w:t>
      </w:r>
      <w:proofErr w:type="spellStart"/>
      <w:r w:rsidRPr="00D17487">
        <w:rPr>
          <w:rFonts w:ascii="Arial" w:hAnsi="Arial" w:cs="Arial"/>
          <w:b/>
          <w:bCs/>
          <w:sz w:val="22"/>
          <w:szCs w:val="22"/>
        </w:rPr>
        <w:t>Pressland’s</w:t>
      </w:r>
      <w:proofErr w:type="spellEnd"/>
      <w:r w:rsidRPr="00D17487">
        <w:rPr>
          <w:rFonts w:ascii="Arial" w:hAnsi="Arial" w:cs="Arial"/>
          <w:b/>
          <w:bCs/>
          <w:sz w:val="22"/>
          <w:szCs w:val="22"/>
        </w:rPr>
        <w:t xml:space="preserve"> proposal’s in with the mature established planting which is currently in the raised beds. </w:t>
      </w:r>
    </w:p>
    <w:p w14:paraId="18253C73" w14:textId="77777777" w:rsidR="00B75CF2" w:rsidRPr="00D17487" w:rsidRDefault="00B75CF2" w:rsidP="00B75CF2">
      <w:pPr>
        <w:pStyle w:val="ListParagraph"/>
        <w:numPr>
          <w:ilvl w:val="0"/>
          <w:numId w:val="43"/>
        </w:numPr>
        <w:spacing w:after="160" w:line="259" w:lineRule="auto"/>
        <w:contextualSpacing/>
        <w:rPr>
          <w:rFonts w:ascii="Arial" w:hAnsi="Arial" w:cs="Arial"/>
          <w:b/>
          <w:bCs/>
          <w:sz w:val="22"/>
          <w:szCs w:val="22"/>
        </w:rPr>
      </w:pPr>
      <w:r w:rsidRPr="00D17487">
        <w:rPr>
          <w:rFonts w:ascii="Arial" w:hAnsi="Arial" w:cs="Arial"/>
          <w:b/>
          <w:bCs/>
          <w:sz w:val="22"/>
          <w:szCs w:val="22"/>
        </w:rPr>
        <w:lastRenderedPageBreak/>
        <w:t xml:space="preserve">Winter maintenance and planting of new plants at Lousia Bay end. </w:t>
      </w:r>
    </w:p>
    <w:p w14:paraId="5B3CD9F2" w14:textId="40D2F2FC" w:rsidR="00350632" w:rsidRPr="007649BA" w:rsidRDefault="00B75CF2" w:rsidP="00B75CF2">
      <w:pPr>
        <w:pStyle w:val="ListParagraph"/>
        <w:numPr>
          <w:ilvl w:val="0"/>
          <w:numId w:val="43"/>
        </w:numPr>
        <w:spacing w:after="160" w:line="259" w:lineRule="auto"/>
        <w:contextualSpacing/>
        <w:rPr>
          <w:rFonts w:ascii="Arial" w:hAnsi="Arial" w:cs="Arial"/>
          <w:b/>
          <w:bCs/>
          <w:sz w:val="22"/>
          <w:szCs w:val="22"/>
        </w:rPr>
      </w:pPr>
      <w:r w:rsidRPr="00D17487">
        <w:rPr>
          <w:rFonts w:ascii="Arial" w:hAnsi="Arial" w:cs="Arial"/>
          <w:b/>
          <w:bCs/>
          <w:sz w:val="22"/>
          <w:szCs w:val="22"/>
        </w:rPr>
        <w:t xml:space="preserve">They will also still be keeping up with the care and maintenance of all other areas under licence. </w:t>
      </w:r>
    </w:p>
    <w:p w14:paraId="1DAAB645" w14:textId="06DE58F3" w:rsidR="00B75CF2" w:rsidRPr="00D17487" w:rsidRDefault="00350632" w:rsidP="00B75CF2">
      <w:pPr>
        <w:rPr>
          <w:rFonts w:ascii="Arial" w:hAnsi="Arial" w:cs="Arial"/>
          <w:b/>
          <w:bCs/>
          <w:sz w:val="22"/>
          <w:szCs w:val="22"/>
        </w:rPr>
      </w:pPr>
      <w:r w:rsidRPr="00D17487">
        <w:rPr>
          <w:rFonts w:ascii="Arial" w:hAnsi="Arial" w:cs="Arial"/>
          <w:b/>
          <w:bCs/>
          <w:sz w:val="22"/>
          <w:szCs w:val="22"/>
        </w:rPr>
        <w:tab/>
      </w:r>
      <w:r w:rsidR="00B75CF2" w:rsidRPr="00D17487">
        <w:rPr>
          <w:rFonts w:ascii="Arial" w:hAnsi="Arial" w:cs="Arial"/>
          <w:b/>
          <w:bCs/>
          <w:sz w:val="22"/>
          <w:szCs w:val="22"/>
        </w:rPr>
        <w:t xml:space="preserve">Plans for the planting of the grassed area (area with boxed memorial) which will include </w:t>
      </w:r>
      <w:r w:rsidR="007649BA">
        <w:rPr>
          <w:rFonts w:ascii="Arial" w:hAnsi="Arial" w:cs="Arial"/>
          <w:b/>
          <w:bCs/>
          <w:sz w:val="22"/>
          <w:szCs w:val="22"/>
        </w:rPr>
        <w:tab/>
      </w:r>
      <w:r w:rsidR="00B75CF2" w:rsidRPr="00D17487">
        <w:rPr>
          <w:rFonts w:ascii="Arial" w:hAnsi="Arial" w:cs="Arial"/>
          <w:b/>
          <w:bCs/>
          <w:sz w:val="22"/>
          <w:szCs w:val="22"/>
        </w:rPr>
        <w:t xml:space="preserve">the hire of a contractor, plus the increased upkeep and maintenance of such to be </w:t>
      </w:r>
      <w:r w:rsidR="007649BA">
        <w:rPr>
          <w:rFonts w:ascii="Arial" w:hAnsi="Arial" w:cs="Arial"/>
          <w:b/>
          <w:bCs/>
          <w:sz w:val="22"/>
          <w:szCs w:val="22"/>
        </w:rPr>
        <w:tab/>
      </w:r>
      <w:r w:rsidR="00B75CF2" w:rsidRPr="00D17487">
        <w:rPr>
          <w:rFonts w:ascii="Arial" w:hAnsi="Arial" w:cs="Arial"/>
          <w:b/>
          <w:bCs/>
          <w:sz w:val="22"/>
          <w:szCs w:val="22"/>
        </w:rPr>
        <w:t xml:space="preserve">planned, to </w:t>
      </w:r>
      <w:proofErr w:type="gramStart"/>
      <w:r w:rsidR="00B75CF2" w:rsidRPr="00D17487">
        <w:rPr>
          <w:rFonts w:ascii="Arial" w:hAnsi="Arial" w:cs="Arial"/>
          <w:b/>
          <w:bCs/>
          <w:sz w:val="22"/>
          <w:szCs w:val="22"/>
        </w:rPr>
        <w:t>take into account</w:t>
      </w:r>
      <w:proofErr w:type="gramEnd"/>
      <w:r w:rsidR="00B75CF2" w:rsidRPr="00D17487">
        <w:rPr>
          <w:rFonts w:ascii="Arial" w:hAnsi="Arial" w:cs="Arial"/>
          <w:b/>
          <w:bCs/>
          <w:sz w:val="22"/>
          <w:szCs w:val="22"/>
        </w:rPr>
        <w:t xml:space="preserve"> additional man hours required, and considered at the </w:t>
      </w:r>
      <w:r w:rsidR="007649BA">
        <w:rPr>
          <w:rFonts w:ascii="Arial" w:hAnsi="Arial" w:cs="Arial"/>
          <w:b/>
          <w:bCs/>
          <w:sz w:val="22"/>
          <w:szCs w:val="22"/>
        </w:rPr>
        <w:tab/>
      </w:r>
      <w:r w:rsidR="00B75CF2" w:rsidRPr="00D17487">
        <w:rPr>
          <w:rFonts w:ascii="Arial" w:hAnsi="Arial" w:cs="Arial"/>
          <w:b/>
          <w:bCs/>
          <w:sz w:val="22"/>
          <w:szCs w:val="22"/>
        </w:rPr>
        <w:t>October 2026 meeting.</w:t>
      </w:r>
    </w:p>
    <w:p w14:paraId="3EF165FA" w14:textId="77777777" w:rsidR="00D17487" w:rsidRPr="00D17487" w:rsidRDefault="00D17487" w:rsidP="00B75CF2">
      <w:pPr>
        <w:rPr>
          <w:rFonts w:ascii="Arial" w:hAnsi="Arial" w:cs="Arial"/>
          <w:b/>
          <w:bCs/>
          <w:sz w:val="22"/>
          <w:szCs w:val="22"/>
        </w:rPr>
      </w:pPr>
    </w:p>
    <w:p w14:paraId="391F3521" w14:textId="7A223B8C" w:rsidR="00B75CF2" w:rsidRPr="00D17487" w:rsidRDefault="00D17487" w:rsidP="00B75CF2">
      <w:pPr>
        <w:rPr>
          <w:rFonts w:ascii="Arial" w:hAnsi="Arial" w:cs="Arial"/>
          <w:b/>
          <w:bCs/>
          <w:sz w:val="22"/>
          <w:szCs w:val="22"/>
        </w:rPr>
      </w:pPr>
      <w:r w:rsidRPr="00D17487">
        <w:rPr>
          <w:rFonts w:ascii="Arial" w:hAnsi="Arial" w:cs="Arial"/>
          <w:b/>
          <w:bCs/>
          <w:sz w:val="22"/>
          <w:szCs w:val="22"/>
        </w:rPr>
        <w:tab/>
      </w:r>
      <w:r w:rsidR="00B75CF2" w:rsidRPr="00D17487">
        <w:rPr>
          <w:rFonts w:ascii="Arial" w:hAnsi="Arial" w:cs="Arial"/>
          <w:b/>
          <w:bCs/>
          <w:sz w:val="22"/>
          <w:szCs w:val="22"/>
        </w:rPr>
        <w:t xml:space="preserve">ii) Members received and noted the reviewed risk assessment for green spaces under </w:t>
      </w:r>
      <w:r w:rsidR="007649BA">
        <w:rPr>
          <w:rFonts w:ascii="Arial" w:hAnsi="Arial" w:cs="Arial"/>
          <w:b/>
          <w:bCs/>
          <w:sz w:val="22"/>
          <w:szCs w:val="22"/>
        </w:rPr>
        <w:tab/>
      </w:r>
      <w:r w:rsidR="00B75CF2" w:rsidRPr="00D17487">
        <w:rPr>
          <w:rFonts w:ascii="Arial" w:hAnsi="Arial" w:cs="Arial"/>
          <w:b/>
          <w:bCs/>
          <w:sz w:val="22"/>
          <w:szCs w:val="22"/>
        </w:rPr>
        <w:t>license.</w:t>
      </w:r>
    </w:p>
    <w:p w14:paraId="7D461870" w14:textId="4473B718" w:rsidR="00B75CF2" w:rsidRPr="00D17487" w:rsidRDefault="00D17487" w:rsidP="00B75CF2">
      <w:pPr>
        <w:pStyle w:val="Heading2"/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</w:pPr>
      <w:r w:rsidRPr="00D17487">
        <w:rPr>
          <w:rFonts w:ascii="Arial" w:hAnsi="Arial" w:cs="Arial"/>
          <w:i w:val="0"/>
          <w:iCs w:val="0"/>
          <w:sz w:val="22"/>
          <w:szCs w:val="22"/>
        </w:rPr>
        <w:t>104.</w:t>
      </w:r>
      <w:r w:rsidRPr="00D17487">
        <w:rPr>
          <w:rFonts w:ascii="Arial" w:hAnsi="Arial" w:cs="Arial"/>
          <w:i w:val="0"/>
          <w:iCs w:val="0"/>
          <w:sz w:val="22"/>
          <w:szCs w:val="22"/>
        </w:rPr>
        <w:tab/>
      </w:r>
      <w:r w:rsidR="00B75CF2" w:rsidRPr="00D17487">
        <w:rPr>
          <w:rFonts w:ascii="Arial" w:hAnsi="Arial" w:cs="Arial"/>
          <w:i w:val="0"/>
          <w:iCs w:val="0"/>
          <w:sz w:val="22"/>
          <w:szCs w:val="22"/>
        </w:rPr>
        <w:t>ALLOTMENTS &amp; LAND BUDGET 2026-27</w:t>
      </w:r>
    </w:p>
    <w:p w14:paraId="05247EA5" w14:textId="77777777" w:rsidR="00B75CF2" w:rsidRPr="00D17487" w:rsidRDefault="00B75CF2" w:rsidP="00B75CF2">
      <w:pPr>
        <w:rPr>
          <w:rFonts w:ascii="Arial" w:hAnsi="Arial" w:cs="Arial"/>
          <w:sz w:val="22"/>
          <w:szCs w:val="22"/>
        </w:rPr>
      </w:pPr>
      <w:r w:rsidRPr="00D17487">
        <w:rPr>
          <w:rFonts w:ascii="Arial" w:hAnsi="Arial" w:cs="Arial"/>
          <w:sz w:val="22"/>
          <w:szCs w:val="22"/>
        </w:rPr>
        <w:t>The following recommendations were approved: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4"/>
        <w:gridCol w:w="1937"/>
        <w:gridCol w:w="2812"/>
        <w:gridCol w:w="2931"/>
      </w:tblGrid>
      <w:tr w:rsidR="0087704F" w14:paraId="786BB868" w14:textId="77777777">
        <w:tc>
          <w:tcPr>
            <w:tcW w:w="2547" w:type="dxa"/>
          </w:tcPr>
          <w:p w14:paraId="641B4074" w14:textId="77777777" w:rsidR="00B75CF2" w:rsidRDefault="00B75CF2" w:rsidP="002A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Budget Area</w:t>
            </w:r>
          </w:p>
        </w:tc>
        <w:tc>
          <w:tcPr>
            <w:tcW w:w="1961" w:type="dxa"/>
          </w:tcPr>
          <w:p w14:paraId="04848B0B" w14:textId="77777777" w:rsidR="00B75CF2" w:rsidRDefault="00B75CF2" w:rsidP="002A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2025/2026</w:t>
            </w:r>
          </w:p>
        </w:tc>
        <w:tc>
          <w:tcPr>
            <w:tcW w:w="2858" w:type="dxa"/>
          </w:tcPr>
          <w:p w14:paraId="6BD6E3DC" w14:textId="77777777" w:rsidR="00B75CF2" w:rsidRDefault="00B75CF2" w:rsidP="002A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Notes</w:t>
            </w:r>
          </w:p>
        </w:tc>
        <w:tc>
          <w:tcPr>
            <w:tcW w:w="2977" w:type="dxa"/>
          </w:tcPr>
          <w:p w14:paraId="2DF057F9" w14:textId="77777777" w:rsidR="00B75CF2" w:rsidRDefault="00B75CF2" w:rsidP="002A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2026/27</w:t>
            </w:r>
          </w:p>
        </w:tc>
      </w:tr>
      <w:tr w:rsidR="0087704F" w14:paraId="6A73A0D6" w14:textId="77777777">
        <w:tc>
          <w:tcPr>
            <w:tcW w:w="2547" w:type="dxa"/>
          </w:tcPr>
          <w:p w14:paraId="578E5C86" w14:textId="77777777" w:rsidR="00B75CF2" w:rsidRDefault="00B75CF2" w:rsidP="002A61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Allotments – both sites general maintenance,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non recyclable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waste clearance</w:t>
            </w:r>
          </w:p>
        </w:tc>
        <w:tc>
          <w:tcPr>
            <w:tcW w:w="1961" w:type="dxa"/>
          </w:tcPr>
          <w:p w14:paraId="0B806C81" w14:textId="77777777" w:rsidR="00B75CF2" w:rsidRDefault="00B75CF2" w:rsidP="002A61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2,500</w:t>
            </w:r>
          </w:p>
        </w:tc>
        <w:tc>
          <w:tcPr>
            <w:tcW w:w="2858" w:type="dxa"/>
          </w:tcPr>
          <w:p w14:paraId="58CF52F3" w14:textId="77777777" w:rsidR="00B75CF2" w:rsidRDefault="00B75CF2" w:rsidP="002A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24AE1610" w14:textId="77777777" w:rsidR="00B75CF2" w:rsidRDefault="00B75CF2" w:rsidP="002A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Same as 2025/26</w:t>
            </w:r>
          </w:p>
          <w:p w14:paraId="459118DD" w14:textId="77777777" w:rsidR="00B75CF2" w:rsidRDefault="00B75CF2" w:rsidP="002A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£2,500</w:t>
            </w:r>
          </w:p>
        </w:tc>
      </w:tr>
      <w:tr w:rsidR="0087704F" w14:paraId="412BB024" w14:textId="77777777">
        <w:tc>
          <w:tcPr>
            <w:tcW w:w="2547" w:type="dxa"/>
          </w:tcPr>
          <w:p w14:paraId="70EE27AD" w14:textId="77777777" w:rsidR="00B75CF2" w:rsidRDefault="00B75CF2" w:rsidP="002A61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Culmers Amenity Land – includes lease, grounds maintenance contract, sundry tree works, sundry maintenance work</w:t>
            </w:r>
          </w:p>
        </w:tc>
        <w:tc>
          <w:tcPr>
            <w:tcW w:w="1961" w:type="dxa"/>
          </w:tcPr>
          <w:p w14:paraId="7B75144D" w14:textId="77777777" w:rsidR="00B75CF2" w:rsidRDefault="00B75CF2" w:rsidP="002A61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10,500</w:t>
            </w:r>
          </w:p>
          <w:p w14:paraId="5598C2EF" w14:textId="77777777" w:rsidR="00B75CF2" w:rsidRDefault="00B75CF2" w:rsidP="002A61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(Lease 7852</w:t>
            </w:r>
          </w:p>
          <w:p w14:paraId="607B397E" w14:textId="77777777" w:rsidR="00B75CF2" w:rsidRDefault="00B75CF2" w:rsidP="002A61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Contract 1465</w:t>
            </w:r>
          </w:p>
          <w:p w14:paraId="72597B79" w14:textId="77777777" w:rsidR="00B75CF2" w:rsidRDefault="00B75CF2" w:rsidP="002A61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Trees TBC)</w:t>
            </w:r>
          </w:p>
        </w:tc>
        <w:tc>
          <w:tcPr>
            <w:tcW w:w="2858" w:type="dxa"/>
          </w:tcPr>
          <w:p w14:paraId="6DE2D5F4" w14:textId="77777777" w:rsidR="00B75CF2" w:rsidRDefault="00B75CF2" w:rsidP="002A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3236DB5E" w14:textId="77777777" w:rsidR="00B75CF2" w:rsidRDefault="00B75CF2" w:rsidP="002A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Same as 2025/26</w:t>
            </w:r>
          </w:p>
          <w:p w14:paraId="7D8A6403" w14:textId="77777777" w:rsidR="00B75CF2" w:rsidRDefault="00B75CF2" w:rsidP="002A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£10,500</w:t>
            </w:r>
          </w:p>
        </w:tc>
      </w:tr>
      <w:tr w:rsidR="0087704F" w14:paraId="4C7A6016" w14:textId="77777777">
        <w:tc>
          <w:tcPr>
            <w:tcW w:w="2547" w:type="dxa"/>
          </w:tcPr>
          <w:p w14:paraId="44112208" w14:textId="77777777" w:rsidR="00B75CF2" w:rsidRDefault="00B75CF2" w:rsidP="002A61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Mockett’s Wood – includes volunteer’s grant which has been brought in-house, emergency tree work, additional tree maintenance on boundary with Church Court Grove, any additional contractor works</w:t>
            </w:r>
          </w:p>
        </w:tc>
        <w:tc>
          <w:tcPr>
            <w:tcW w:w="1961" w:type="dxa"/>
          </w:tcPr>
          <w:p w14:paraId="60535549" w14:textId="77777777" w:rsidR="00B75CF2" w:rsidRDefault="00B75CF2" w:rsidP="002A61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7500</w:t>
            </w:r>
          </w:p>
        </w:tc>
        <w:tc>
          <w:tcPr>
            <w:tcW w:w="2858" w:type="dxa"/>
          </w:tcPr>
          <w:p w14:paraId="77FBBD30" w14:textId="77777777" w:rsidR="00B75CF2" w:rsidRDefault="00B75CF2" w:rsidP="002A61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Path </w:t>
            </w:r>
          </w:p>
          <w:p w14:paraId="0F95DB51" w14:textId="77777777" w:rsidR="00B75CF2" w:rsidRDefault="00B75CF2" w:rsidP="002A618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0B7617" w14:textId="77777777" w:rsidR="00B75CF2" w:rsidRDefault="00B75CF2" w:rsidP="002A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69BE04A7" w14:textId="77777777" w:rsidR="00B75CF2" w:rsidRDefault="00B75CF2" w:rsidP="002A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£8,500</w:t>
            </w:r>
          </w:p>
          <w:p w14:paraId="39C572A2" w14:textId="77777777" w:rsidR="00B75CF2" w:rsidRDefault="00B75CF2" w:rsidP="002A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+ Path option 1</w:t>
            </w:r>
          </w:p>
          <w:p w14:paraId="66CB73E9" w14:textId="77777777" w:rsidR="00B75CF2" w:rsidRDefault="00B75CF2" w:rsidP="002A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£25,000 (possible section 106 money/grant)</w:t>
            </w:r>
          </w:p>
          <w:p w14:paraId="262AA14A" w14:textId="77777777" w:rsidR="00B75CF2" w:rsidRDefault="00B75CF2" w:rsidP="002A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= £33,500</w:t>
            </w:r>
          </w:p>
        </w:tc>
      </w:tr>
      <w:tr w:rsidR="0087704F" w14:paraId="0DE37E92" w14:textId="77777777">
        <w:tc>
          <w:tcPr>
            <w:tcW w:w="2547" w:type="dxa"/>
          </w:tcPr>
          <w:p w14:paraId="0DC4FB6B" w14:textId="77777777" w:rsidR="00B75CF2" w:rsidRDefault="00B75CF2" w:rsidP="002A61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Tree Survey and Works – annual tree safety inspections at Mockett’s Wood, Pierremont Hall, Culmer’s Amenity Land and Norman Road Allotments, plus works required</w:t>
            </w:r>
          </w:p>
        </w:tc>
        <w:tc>
          <w:tcPr>
            <w:tcW w:w="1961" w:type="dxa"/>
          </w:tcPr>
          <w:p w14:paraId="58EE0007" w14:textId="77777777" w:rsidR="00B75CF2" w:rsidRDefault="00B75CF2" w:rsidP="002A61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3,500</w:t>
            </w:r>
          </w:p>
        </w:tc>
        <w:tc>
          <w:tcPr>
            <w:tcW w:w="2858" w:type="dxa"/>
          </w:tcPr>
          <w:p w14:paraId="3D83E34F" w14:textId="77777777" w:rsidR="00B75CF2" w:rsidRDefault="00B75CF2" w:rsidP="002A61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1,500 for surveys</w:t>
            </w:r>
          </w:p>
          <w:p w14:paraId="07B43494" w14:textId="77777777" w:rsidR="00B75CF2" w:rsidRDefault="00B75CF2" w:rsidP="002A618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51D44E" w14:textId="77777777" w:rsidR="00B75CF2" w:rsidRDefault="00B75CF2" w:rsidP="002A61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2,000 for works</w:t>
            </w:r>
          </w:p>
        </w:tc>
        <w:tc>
          <w:tcPr>
            <w:tcW w:w="2977" w:type="dxa"/>
          </w:tcPr>
          <w:p w14:paraId="094A7334" w14:textId="77777777" w:rsidR="00B75CF2" w:rsidRDefault="00B75CF2" w:rsidP="002A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Same as 2025/26</w:t>
            </w:r>
          </w:p>
          <w:p w14:paraId="08325495" w14:textId="77777777" w:rsidR="00B75CF2" w:rsidRDefault="00B75CF2" w:rsidP="002A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£3,500</w:t>
            </w:r>
          </w:p>
        </w:tc>
      </w:tr>
      <w:tr w:rsidR="0087704F" w14:paraId="3D7B9979" w14:textId="77777777">
        <w:tc>
          <w:tcPr>
            <w:tcW w:w="2547" w:type="dxa"/>
          </w:tcPr>
          <w:p w14:paraId="6B7B617B" w14:textId="77777777" w:rsidR="00B75CF2" w:rsidRDefault="00B75CF2" w:rsidP="002A61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Pierremont Planting – for any additional planting required at Pierremont Hall</w:t>
            </w:r>
          </w:p>
        </w:tc>
        <w:tc>
          <w:tcPr>
            <w:tcW w:w="1961" w:type="dxa"/>
          </w:tcPr>
          <w:p w14:paraId="77579F98" w14:textId="77777777" w:rsidR="00B75CF2" w:rsidRDefault="00B75CF2" w:rsidP="002A61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4,000</w:t>
            </w:r>
          </w:p>
        </w:tc>
        <w:tc>
          <w:tcPr>
            <w:tcW w:w="2858" w:type="dxa"/>
          </w:tcPr>
          <w:p w14:paraId="77928A6B" w14:textId="77777777" w:rsidR="00B75CF2" w:rsidRDefault="00B75CF2" w:rsidP="002A61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Works in addition to the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grounds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maintenance contract.</w:t>
            </w:r>
          </w:p>
        </w:tc>
        <w:tc>
          <w:tcPr>
            <w:tcW w:w="2977" w:type="dxa"/>
          </w:tcPr>
          <w:p w14:paraId="4BD522FB" w14:textId="77777777" w:rsidR="00B75CF2" w:rsidRDefault="00B75CF2" w:rsidP="002A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Same as 2025/26</w:t>
            </w:r>
          </w:p>
          <w:p w14:paraId="4AABD79E" w14:textId="77777777" w:rsidR="00B75CF2" w:rsidRDefault="00B75CF2" w:rsidP="002A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£4,000</w:t>
            </w:r>
          </w:p>
        </w:tc>
      </w:tr>
    </w:tbl>
    <w:p w14:paraId="32D64597" w14:textId="77777777" w:rsidR="007649BA" w:rsidRDefault="007649BA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0"/>
        <w:gridCol w:w="1934"/>
        <w:gridCol w:w="2813"/>
        <w:gridCol w:w="2927"/>
      </w:tblGrid>
      <w:tr w:rsidR="0087704F" w14:paraId="3FAF5F6D" w14:textId="77777777">
        <w:tc>
          <w:tcPr>
            <w:tcW w:w="2547" w:type="dxa"/>
          </w:tcPr>
          <w:p w14:paraId="49BB7EF6" w14:textId="0E5375AE" w:rsidR="00B75CF2" w:rsidRDefault="00B75CF2" w:rsidP="002A61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Pierremont Grounds Maintenance – for Grounds Maintenance Contract</w:t>
            </w:r>
          </w:p>
        </w:tc>
        <w:tc>
          <w:tcPr>
            <w:tcW w:w="1961" w:type="dxa"/>
          </w:tcPr>
          <w:p w14:paraId="39029290" w14:textId="77777777" w:rsidR="00B75CF2" w:rsidRDefault="00B75CF2" w:rsidP="002A61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10,635</w:t>
            </w:r>
          </w:p>
        </w:tc>
        <w:tc>
          <w:tcPr>
            <w:tcW w:w="2858" w:type="dxa"/>
          </w:tcPr>
          <w:p w14:paraId="32BD6712" w14:textId="77777777" w:rsidR="00B75CF2" w:rsidRDefault="00B75CF2" w:rsidP="002A61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Increase of contract price 2026/27</w:t>
            </w:r>
          </w:p>
        </w:tc>
        <w:tc>
          <w:tcPr>
            <w:tcW w:w="2977" w:type="dxa"/>
          </w:tcPr>
          <w:p w14:paraId="2727DF54" w14:textId="77777777" w:rsidR="00B75CF2" w:rsidRDefault="00B75CF2" w:rsidP="002A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£10,950</w:t>
            </w:r>
          </w:p>
        </w:tc>
      </w:tr>
      <w:tr w:rsidR="0087704F" w14:paraId="5B54B1ED" w14:textId="77777777">
        <w:trPr>
          <w:trHeight w:val="117"/>
        </w:trPr>
        <w:tc>
          <w:tcPr>
            <w:tcW w:w="2547" w:type="dxa"/>
          </w:tcPr>
          <w:p w14:paraId="45EC9E22" w14:textId="77777777" w:rsidR="00B75CF2" w:rsidRDefault="00B75CF2" w:rsidP="002A61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Victoria Gardens</w:t>
            </w:r>
          </w:p>
        </w:tc>
        <w:tc>
          <w:tcPr>
            <w:tcW w:w="1961" w:type="dxa"/>
          </w:tcPr>
          <w:p w14:paraId="217B4769" w14:textId="77777777" w:rsidR="00B75CF2" w:rsidRDefault="00B75CF2" w:rsidP="002A61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6,000</w:t>
            </w:r>
          </w:p>
        </w:tc>
        <w:tc>
          <w:tcPr>
            <w:tcW w:w="2858" w:type="dxa"/>
          </w:tcPr>
          <w:p w14:paraId="116F3E72" w14:textId="77777777" w:rsidR="00B75CF2" w:rsidRDefault="00B75CF2" w:rsidP="002A618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BB50D6" w14:textId="77777777" w:rsidR="00B75CF2" w:rsidRDefault="00B75CF2" w:rsidP="002A618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190F22" w14:textId="77777777" w:rsidR="00B75CF2" w:rsidRDefault="00B75CF2" w:rsidP="002A618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66930D" w14:textId="77777777" w:rsidR="00B75CF2" w:rsidRDefault="00B75CF2" w:rsidP="002A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7A240B66" w14:textId="77777777" w:rsidR="00B75CF2" w:rsidRDefault="00B75CF2" w:rsidP="002A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Same as 2025/26</w:t>
            </w:r>
          </w:p>
          <w:p w14:paraId="53D6324E" w14:textId="77777777" w:rsidR="00B75CF2" w:rsidRDefault="00B75CF2" w:rsidP="002A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£6,000</w:t>
            </w:r>
          </w:p>
        </w:tc>
      </w:tr>
    </w:tbl>
    <w:p w14:paraId="5B3AB7E6" w14:textId="77777777" w:rsidR="00B75CF2" w:rsidRPr="00D17487" w:rsidRDefault="00B75CF2" w:rsidP="00B75CF2">
      <w:pPr>
        <w:rPr>
          <w:rFonts w:ascii="Arial" w:hAnsi="Arial" w:cs="Arial"/>
          <w:sz w:val="22"/>
          <w:szCs w:val="22"/>
        </w:rPr>
      </w:pPr>
    </w:p>
    <w:p w14:paraId="76ADD47C" w14:textId="5E6E18C8" w:rsidR="00B75CF2" w:rsidRPr="00D17487" w:rsidRDefault="007649BA" w:rsidP="00B75CF2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105.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B75CF2" w:rsidRPr="00D17487">
        <w:rPr>
          <w:rFonts w:ascii="Arial" w:hAnsi="Arial" w:cs="Arial"/>
          <w:b/>
          <w:bCs/>
          <w:sz w:val="22"/>
          <w:szCs w:val="22"/>
        </w:rPr>
        <w:t>ACTION PLAN</w:t>
      </w:r>
    </w:p>
    <w:p w14:paraId="05BD8266" w14:textId="3D18110C" w:rsidR="00B75CF2" w:rsidRPr="00D17487" w:rsidRDefault="007649BA" w:rsidP="00B75C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75CF2" w:rsidRPr="00D17487">
        <w:rPr>
          <w:rFonts w:ascii="Arial" w:hAnsi="Arial" w:cs="Arial"/>
          <w:sz w:val="22"/>
          <w:szCs w:val="22"/>
        </w:rPr>
        <w:t xml:space="preserve">On Friday 26 September the Town Clerk met with the chairs of all committees (Cllrs J Bright, M </w:t>
      </w:r>
      <w:r>
        <w:rPr>
          <w:rFonts w:ascii="Arial" w:hAnsi="Arial" w:cs="Arial"/>
          <w:sz w:val="22"/>
          <w:szCs w:val="22"/>
        </w:rPr>
        <w:tab/>
      </w:r>
      <w:r w:rsidR="00B75CF2" w:rsidRPr="00D17487">
        <w:rPr>
          <w:rFonts w:ascii="Arial" w:hAnsi="Arial" w:cs="Arial"/>
          <w:sz w:val="22"/>
          <w:szCs w:val="22"/>
        </w:rPr>
        <w:t xml:space="preserve">Garner, A Munns, S Roberts, G Rusiecki) as agreed by Council in June 2025 (min 662) to review </w:t>
      </w:r>
      <w:r>
        <w:rPr>
          <w:rFonts w:ascii="Arial" w:hAnsi="Arial" w:cs="Arial"/>
          <w:sz w:val="22"/>
          <w:szCs w:val="22"/>
        </w:rPr>
        <w:tab/>
      </w:r>
      <w:r w:rsidR="00B75CF2" w:rsidRPr="00D17487">
        <w:rPr>
          <w:rFonts w:ascii="Arial" w:hAnsi="Arial" w:cs="Arial"/>
          <w:sz w:val="22"/>
          <w:szCs w:val="22"/>
        </w:rPr>
        <w:t>and update the action plan.</w:t>
      </w:r>
    </w:p>
    <w:p w14:paraId="07775D76" w14:textId="77777777" w:rsidR="007649BA" w:rsidRDefault="007649BA" w:rsidP="00B75CF2">
      <w:pPr>
        <w:rPr>
          <w:rFonts w:ascii="Arial" w:hAnsi="Arial" w:cs="Arial"/>
          <w:sz w:val="22"/>
          <w:szCs w:val="22"/>
        </w:rPr>
      </w:pPr>
    </w:p>
    <w:p w14:paraId="52404584" w14:textId="09493324" w:rsidR="00B75CF2" w:rsidRPr="00D17487" w:rsidRDefault="007649BA" w:rsidP="00B75C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75CF2" w:rsidRPr="00D17487">
        <w:rPr>
          <w:rFonts w:ascii="Arial" w:hAnsi="Arial" w:cs="Arial"/>
          <w:sz w:val="22"/>
          <w:szCs w:val="22"/>
        </w:rPr>
        <w:t>As a result, a list of new actions was drawn up.  The majority of these will be actioned by staff.</w:t>
      </w:r>
    </w:p>
    <w:p w14:paraId="5F006968" w14:textId="77777777" w:rsidR="007649BA" w:rsidRDefault="007649BA" w:rsidP="00B75C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6B7B737" w14:textId="2DD897EB" w:rsidR="00B75CF2" w:rsidRPr="00D17487" w:rsidRDefault="007649BA" w:rsidP="00B75C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75CF2" w:rsidRPr="00D17487">
        <w:rPr>
          <w:rFonts w:ascii="Arial" w:hAnsi="Arial" w:cs="Arial"/>
          <w:sz w:val="22"/>
          <w:szCs w:val="22"/>
        </w:rPr>
        <w:t>Council will be asked to propose places for additional picnic tables.</w:t>
      </w:r>
    </w:p>
    <w:p w14:paraId="4182A24B" w14:textId="65D325CB" w:rsidR="00781548" w:rsidRPr="007649BA" w:rsidRDefault="00781548" w:rsidP="007649BA">
      <w:pPr>
        <w:tabs>
          <w:tab w:val="left" w:pos="709"/>
        </w:tabs>
        <w:ind w:right="-472"/>
        <w:rPr>
          <w:rFonts w:ascii="Arial" w:eastAsia="Malgan Gothic" w:hAnsi="Arial" w:cs="Arial"/>
          <w:color w:val="EE0000"/>
          <w:sz w:val="22"/>
          <w:szCs w:val="22"/>
          <w:lang w:eastAsia="en-GB"/>
        </w:rPr>
      </w:pPr>
    </w:p>
    <w:p w14:paraId="17756DF1" w14:textId="79433CD5" w:rsidR="00085599" w:rsidRPr="00D17487" w:rsidRDefault="007649BA" w:rsidP="00542298">
      <w:pPr>
        <w:ind w:right="-472"/>
        <w:contextualSpacing/>
        <w:rPr>
          <w:rFonts w:ascii="Arial" w:eastAsia="Malgan Gothic" w:hAnsi="Arial" w:cs="Arial"/>
          <w:sz w:val="22"/>
          <w:szCs w:val="22"/>
          <w:lang w:eastAsia="en-GB"/>
        </w:rPr>
      </w:pPr>
      <w:r>
        <w:rPr>
          <w:rFonts w:ascii="Arial" w:eastAsia="Malgan Gothic" w:hAnsi="Arial" w:cs="Arial"/>
          <w:b/>
          <w:bCs/>
          <w:sz w:val="22"/>
          <w:szCs w:val="22"/>
          <w:lang w:eastAsia="en-GB"/>
        </w:rPr>
        <w:t>106.</w:t>
      </w:r>
      <w:r>
        <w:rPr>
          <w:rFonts w:ascii="Arial" w:eastAsia="Malgan Gothic" w:hAnsi="Arial" w:cs="Arial"/>
          <w:b/>
          <w:bCs/>
          <w:sz w:val="22"/>
          <w:szCs w:val="22"/>
          <w:lang w:eastAsia="en-GB"/>
        </w:rPr>
        <w:tab/>
      </w:r>
      <w:r w:rsidR="00085599" w:rsidRPr="00D17487">
        <w:rPr>
          <w:rFonts w:ascii="Arial" w:eastAsia="Malgan Gothic" w:hAnsi="Arial" w:cs="Arial"/>
          <w:b/>
          <w:bCs/>
          <w:sz w:val="22"/>
          <w:szCs w:val="22"/>
          <w:lang w:eastAsia="en-GB"/>
        </w:rPr>
        <w:t>PROPOSED FORWARD AGENDA ITEMS &amp; DATE OF NEXT MEETING</w:t>
      </w:r>
      <w:r w:rsidR="00085599" w:rsidRPr="00D17487">
        <w:rPr>
          <w:rFonts w:ascii="Arial" w:eastAsia="Malgan Gothic" w:hAnsi="Arial" w:cs="Arial"/>
          <w:b/>
          <w:bCs/>
          <w:sz w:val="22"/>
          <w:szCs w:val="22"/>
          <w:lang w:eastAsia="en-GB"/>
        </w:rPr>
        <w:br/>
      </w:r>
      <w:r w:rsidR="00085599" w:rsidRPr="00D17487">
        <w:rPr>
          <w:rFonts w:ascii="Arial" w:eastAsia="Malgan Gothic" w:hAnsi="Arial" w:cs="Arial"/>
          <w:sz w:val="22"/>
          <w:szCs w:val="22"/>
          <w:lang w:eastAsia="en-GB"/>
        </w:rPr>
        <w:tab/>
        <w:t>Date of next meeting, 16</w:t>
      </w:r>
      <w:r w:rsidR="00085599" w:rsidRPr="00D17487">
        <w:rPr>
          <w:rFonts w:ascii="Arial" w:eastAsia="Malgan Gothic" w:hAnsi="Arial" w:cs="Arial"/>
          <w:sz w:val="22"/>
          <w:szCs w:val="22"/>
          <w:vertAlign w:val="superscript"/>
          <w:lang w:eastAsia="en-GB"/>
        </w:rPr>
        <w:t>th</w:t>
      </w:r>
      <w:r w:rsidR="00085599" w:rsidRPr="00D17487">
        <w:rPr>
          <w:rFonts w:ascii="Arial" w:eastAsia="Malgan Gothic" w:hAnsi="Arial" w:cs="Arial"/>
          <w:sz w:val="22"/>
          <w:szCs w:val="22"/>
          <w:lang w:eastAsia="en-GB"/>
        </w:rPr>
        <w:t xml:space="preserve"> February 2025. </w:t>
      </w:r>
      <w:r w:rsidR="00085599" w:rsidRPr="00D17487">
        <w:rPr>
          <w:rFonts w:ascii="Arial" w:eastAsia="Malgan Gothic" w:hAnsi="Arial" w:cs="Arial"/>
          <w:sz w:val="22"/>
          <w:szCs w:val="22"/>
          <w:lang w:eastAsia="en-GB"/>
        </w:rPr>
        <w:br/>
      </w:r>
      <w:r w:rsidR="00085599" w:rsidRPr="00D17487">
        <w:rPr>
          <w:rFonts w:ascii="Arial" w:eastAsia="Malgan Gothic" w:hAnsi="Arial" w:cs="Arial"/>
          <w:sz w:val="22"/>
          <w:szCs w:val="22"/>
          <w:lang w:eastAsia="en-GB"/>
        </w:rPr>
        <w:br/>
      </w:r>
    </w:p>
    <w:p w14:paraId="0F078634" w14:textId="77777777" w:rsidR="00085599" w:rsidRPr="00D17487" w:rsidRDefault="00085599" w:rsidP="00542298">
      <w:pPr>
        <w:ind w:left="720" w:right="-472"/>
        <w:contextualSpacing/>
        <w:jc w:val="right"/>
        <w:rPr>
          <w:rFonts w:ascii="Arial" w:eastAsia="Malgan Gothic" w:hAnsi="Arial" w:cs="Arial"/>
          <w:sz w:val="22"/>
          <w:szCs w:val="22"/>
          <w:lang w:eastAsia="en-GB"/>
        </w:rPr>
      </w:pPr>
      <w:r w:rsidRPr="00D17487">
        <w:rPr>
          <w:rFonts w:ascii="Arial" w:eastAsia="Malgan Gothic" w:hAnsi="Arial" w:cs="Arial"/>
          <w:sz w:val="22"/>
          <w:szCs w:val="22"/>
          <w:lang w:eastAsia="en-GB"/>
        </w:rPr>
        <w:t>Meeting Closed at 20:23</w:t>
      </w:r>
    </w:p>
    <w:p w14:paraId="2EB42F97" w14:textId="77777777" w:rsidR="00085599" w:rsidRPr="00D17487" w:rsidRDefault="00085599" w:rsidP="00542298">
      <w:pPr>
        <w:rPr>
          <w:rFonts w:ascii="Arial" w:hAnsi="Arial" w:cs="Arial"/>
          <w:color w:val="EE0000"/>
          <w:sz w:val="22"/>
          <w:szCs w:val="22"/>
        </w:rPr>
      </w:pPr>
    </w:p>
    <w:p w14:paraId="7C1CE52A" w14:textId="401D701A" w:rsidR="00B636F6" w:rsidRPr="00893D99" w:rsidRDefault="00B636F6" w:rsidP="00542298">
      <w:pPr>
        <w:ind w:right="-109"/>
        <w:rPr>
          <w:rFonts w:ascii="Arial" w:hAnsi="Arial" w:cs="Arial"/>
          <w:bCs/>
          <w:sz w:val="22"/>
          <w:szCs w:val="22"/>
        </w:rPr>
      </w:pPr>
    </w:p>
    <w:sectPr w:rsidR="00B636F6" w:rsidRPr="00893D99" w:rsidSect="00B93535">
      <w:headerReference w:type="even" r:id="rId12"/>
      <w:headerReference w:type="default" r:id="rId13"/>
      <w:footerReference w:type="default" r:id="rId14"/>
      <w:headerReference w:type="first" r:id="rId15"/>
      <w:pgSz w:w="11906" w:h="16838" w:code="9"/>
      <w:pgMar w:top="720" w:right="851" w:bottom="720" w:left="851" w:header="284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D9290" w14:textId="77777777" w:rsidR="00DB1A6C" w:rsidRDefault="00DB1A6C">
      <w:r>
        <w:separator/>
      </w:r>
    </w:p>
  </w:endnote>
  <w:endnote w:type="continuationSeparator" w:id="0">
    <w:p w14:paraId="3E3ECEA9" w14:textId="77777777" w:rsidR="00DB1A6C" w:rsidRDefault="00DB1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an Gothic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9A12B" w14:textId="65DD1504" w:rsidR="00331A24" w:rsidRDefault="005F0D16" w:rsidP="00690185">
    <w:pPr>
      <w:pStyle w:val="Footer"/>
      <w:jc w:val="center"/>
      <w:rPr>
        <w:rFonts w:ascii="Tahoma" w:hAnsi="Tahoma" w:cs="Tahoma"/>
        <w:snapToGrid w:val="0"/>
        <w:sz w:val="20"/>
      </w:rPr>
    </w:pPr>
    <w:r>
      <w:rPr>
        <w:rFonts w:ascii="Tahoma" w:hAnsi="Tahoma" w:cs="Tahoma"/>
        <w:snapToGrid w:val="0"/>
        <w:sz w:val="20"/>
      </w:rPr>
      <w:t xml:space="preserve">Draft </w:t>
    </w:r>
    <w:r w:rsidR="007649BA">
      <w:rPr>
        <w:rFonts w:ascii="Tahoma" w:hAnsi="Tahoma" w:cs="Tahoma"/>
        <w:snapToGrid w:val="0"/>
        <w:sz w:val="20"/>
      </w:rPr>
      <w:t>Environment Meeting 17 November</w:t>
    </w:r>
    <w:r w:rsidR="0051452A">
      <w:rPr>
        <w:rFonts w:ascii="Tahoma" w:hAnsi="Tahoma" w:cs="Tahoma"/>
        <w:snapToGrid w:val="0"/>
        <w:sz w:val="20"/>
      </w:rPr>
      <w:t xml:space="preserve"> 2025</w:t>
    </w:r>
  </w:p>
  <w:p w14:paraId="5218C683" w14:textId="77777777" w:rsidR="005F0D16" w:rsidRPr="003E1FE9" w:rsidRDefault="005F0D16" w:rsidP="00690185">
    <w:pPr>
      <w:pStyle w:val="Footer"/>
      <w:jc w:val="center"/>
      <w:rPr>
        <w:rFonts w:ascii="Tahoma" w:hAnsi="Tahoma" w:cs="Tahoma"/>
        <w:sz w:val="20"/>
      </w:rPr>
    </w:pPr>
    <w:r>
      <w:rPr>
        <w:rFonts w:ascii="Tahoma" w:hAnsi="Tahoma" w:cs="Tahoma"/>
        <w:snapToGrid w:val="0"/>
        <w:sz w:val="20"/>
      </w:rPr>
      <w:t>Subject to confirmation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3367B" w14:textId="77777777" w:rsidR="00DB1A6C" w:rsidRDefault="00DB1A6C">
      <w:r>
        <w:separator/>
      </w:r>
    </w:p>
  </w:footnote>
  <w:footnote w:type="continuationSeparator" w:id="0">
    <w:p w14:paraId="36EA5A6E" w14:textId="77777777" w:rsidR="00DB1A6C" w:rsidRDefault="00DB1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548AE" w14:textId="77777777" w:rsidR="00BE0BCB" w:rsidRDefault="000869A1">
    <w:pPr>
      <w:pStyle w:val="Header"/>
    </w:pPr>
    <w:r>
      <w:rPr>
        <w:noProof/>
      </w:rPr>
      <w:pict w14:anchorId="6D5566A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345594" o:spid="_x0000_s1026" type="#_x0000_t136" style="position:absolute;margin-left:0;margin-top:0;width:527pt;height:210.8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40407" w14:textId="77777777" w:rsidR="00BE0BCB" w:rsidRDefault="000869A1">
    <w:pPr>
      <w:pStyle w:val="Header"/>
    </w:pPr>
    <w:r>
      <w:rPr>
        <w:noProof/>
      </w:rPr>
      <w:pict w14:anchorId="0050F7C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345595" o:spid="_x0000_s1027" type="#_x0000_t136" style="position:absolute;margin-left:0;margin-top:0;width:527pt;height:210.8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C4E5D" w14:textId="77777777" w:rsidR="00725451" w:rsidRPr="00725451" w:rsidRDefault="000869A1" w:rsidP="00725451">
    <w:pPr>
      <w:pStyle w:val="Header"/>
      <w:jc w:val="right"/>
      <w:rPr>
        <w:rFonts w:ascii="Arial" w:hAnsi="Arial" w:cs="Arial"/>
        <w:b/>
        <w:bCs/>
        <w:color w:val="FF0000"/>
      </w:rPr>
    </w:pPr>
    <w:r>
      <w:rPr>
        <w:noProof/>
      </w:rPr>
      <w:pict w14:anchorId="3D3D792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345593" o:spid="_x0000_s1025" type="#_x0000_t136" style="position:absolute;left:0;text-align:left;margin-left:0;margin-top:0;width:527pt;height:210.8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  <w:r w:rsidR="00725451" w:rsidRPr="00725451">
      <w:rPr>
        <w:rFonts w:ascii="Arial" w:hAnsi="Arial" w:cs="Arial"/>
        <w:b/>
        <w:bCs/>
        <w:color w:val="FF0000"/>
      </w:rPr>
      <w:t>ATTACH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19D239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3D5995"/>
    <w:multiLevelType w:val="hybridMultilevel"/>
    <w:tmpl w:val="C9B0F66A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5400771"/>
    <w:multiLevelType w:val="singleLevel"/>
    <w:tmpl w:val="07EE9F2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2"/>
      </w:rPr>
    </w:lvl>
  </w:abstractNum>
  <w:abstractNum w:abstractNumId="3" w15:restartNumberingAfterBreak="0">
    <w:nsid w:val="09E71DDF"/>
    <w:multiLevelType w:val="hybridMultilevel"/>
    <w:tmpl w:val="387A01D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861246"/>
    <w:multiLevelType w:val="hybridMultilevel"/>
    <w:tmpl w:val="77D8F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0772"/>
    <w:multiLevelType w:val="hybridMultilevel"/>
    <w:tmpl w:val="3CB4479E"/>
    <w:lvl w:ilvl="0" w:tplc="7166E51C">
      <w:start w:val="1"/>
      <w:numFmt w:val="lowerRoman"/>
      <w:lvlText w:val="%1)"/>
      <w:lvlJc w:val="left"/>
      <w:pPr>
        <w:ind w:left="1440" w:hanging="720"/>
      </w:pPr>
      <w:rPr>
        <w:rFonts w:ascii="Arial" w:hAnsi="Arial" w:cs="Arial"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615A99"/>
    <w:multiLevelType w:val="hybridMultilevel"/>
    <w:tmpl w:val="F742496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39151CA"/>
    <w:multiLevelType w:val="multilevel"/>
    <w:tmpl w:val="492A59B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932CA7"/>
    <w:multiLevelType w:val="hybridMultilevel"/>
    <w:tmpl w:val="2A9CECCA"/>
    <w:lvl w:ilvl="0" w:tplc="3886B46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77C05"/>
    <w:multiLevelType w:val="hybridMultilevel"/>
    <w:tmpl w:val="2BCA4A1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7833E97"/>
    <w:multiLevelType w:val="hybridMultilevel"/>
    <w:tmpl w:val="AE0A2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ED766E"/>
    <w:multiLevelType w:val="multilevel"/>
    <w:tmpl w:val="492A59B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47515D"/>
    <w:multiLevelType w:val="hybridMultilevel"/>
    <w:tmpl w:val="30C8E39C"/>
    <w:lvl w:ilvl="0" w:tplc="7BFE5DCA">
      <w:start w:val="95"/>
      <w:numFmt w:val="decimal"/>
      <w:lvlText w:val="%1."/>
      <w:lvlJc w:val="left"/>
      <w:pPr>
        <w:ind w:left="384" w:hanging="384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B929AE"/>
    <w:multiLevelType w:val="multilevel"/>
    <w:tmpl w:val="BDCCCEE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Tahoma" w:hAnsi="Tahoma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22D63D5"/>
    <w:multiLevelType w:val="hybridMultilevel"/>
    <w:tmpl w:val="3EACC38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D624806"/>
    <w:multiLevelType w:val="multilevel"/>
    <w:tmpl w:val="B052E3A0"/>
    <w:styleLink w:val="CurrentList1"/>
    <w:lvl w:ilvl="0">
      <w:start w:val="1"/>
      <w:numFmt w:val="lowerRoman"/>
      <w:lvlText w:val="%1)"/>
      <w:lvlJc w:val="left"/>
      <w:pPr>
        <w:ind w:left="1440" w:hanging="720"/>
      </w:pPr>
      <w:rPr>
        <w:rFonts w:ascii="Arial" w:eastAsia="Times New Roman" w:hAnsi="Arial" w:cs="Arial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FA1625C"/>
    <w:multiLevelType w:val="hybridMultilevel"/>
    <w:tmpl w:val="F1C2202C"/>
    <w:lvl w:ilvl="0" w:tplc="7BF4AB82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3756043"/>
    <w:multiLevelType w:val="hybridMultilevel"/>
    <w:tmpl w:val="65BC6856"/>
    <w:lvl w:ilvl="0" w:tplc="F014D3C2">
      <w:start w:val="45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D823A1"/>
    <w:multiLevelType w:val="hybridMultilevel"/>
    <w:tmpl w:val="87928340"/>
    <w:lvl w:ilvl="0" w:tplc="46B87054">
      <w:start w:val="96"/>
      <w:numFmt w:val="decimal"/>
      <w:lvlText w:val="%1."/>
      <w:lvlJc w:val="left"/>
      <w:pPr>
        <w:ind w:left="384" w:hanging="384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122A90"/>
    <w:multiLevelType w:val="hybridMultilevel"/>
    <w:tmpl w:val="1D50D16E"/>
    <w:lvl w:ilvl="0" w:tplc="16CE612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13B3526"/>
    <w:multiLevelType w:val="hybridMultilevel"/>
    <w:tmpl w:val="78E8BB0A"/>
    <w:lvl w:ilvl="0" w:tplc="35C2DC82">
      <w:start w:val="8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59813CB"/>
    <w:multiLevelType w:val="hybridMultilevel"/>
    <w:tmpl w:val="8F10EFB2"/>
    <w:lvl w:ilvl="0" w:tplc="56743B8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006900"/>
    <w:multiLevelType w:val="hybridMultilevel"/>
    <w:tmpl w:val="0094A17A"/>
    <w:lvl w:ilvl="0" w:tplc="0809000F">
      <w:start w:val="1"/>
      <w:numFmt w:val="decimal"/>
      <w:lvlText w:val="%1.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49592B2F"/>
    <w:multiLevelType w:val="hybridMultilevel"/>
    <w:tmpl w:val="C734C5C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9947B78"/>
    <w:multiLevelType w:val="hybridMultilevel"/>
    <w:tmpl w:val="F6E8CCEE"/>
    <w:lvl w:ilvl="0" w:tplc="FFFFFFFF">
      <w:start w:val="1"/>
      <w:numFmt w:val="lowerRoman"/>
      <w:lvlText w:val="%1."/>
      <w:lvlJc w:val="left"/>
      <w:pPr>
        <w:ind w:left="340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8D3620"/>
    <w:multiLevelType w:val="hybridMultilevel"/>
    <w:tmpl w:val="4AB2DC20"/>
    <w:lvl w:ilvl="0" w:tplc="1F069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452D8B"/>
    <w:multiLevelType w:val="hybridMultilevel"/>
    <w:tmpl w:val="3EE440E2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5143218"/>
    <w:multiLevelType w:val="hybridMultilevel"/>
    <w:tmpl w:val="D01E9E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C1C62E4"/>
    <w:multiLevelType w:val="hybridMultilevel"/>
    <w:tmpl w:val="F6E8CCEE"/>
    <w:lvl w:ilvl="0" w:tplc="5ECAC6DE">
      <w:start w:val="1"/>
      <w:numFmt w:val="lowerRoman"/>
      <w:lvlText w:val="%1."/>
      <w:lvlJc w:val="left"/>
      <w:pPr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F686B27"/>
    <w:multiLevelType w:val="hybridMultilevel"/>
    <w:tmpl w:val="1492A1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1D906C2"/>
    <w:multiLevelType w:val="hybridMultilevel"/>
    <w:tmpl w:val="F238D9C2"/>
    <w:lvl w:ilvl="0" w:tplc="7BF4AB82">
      <w:numFmt w:val="bullet"/>
      <w:lvlText w:val="-"/>
      <w:lvlJc w:val="left"/>
      <w:pPr>
        <w:ind w:left="180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3D35303"/>
    <w:multiLevelType w:val="hybridMultilevel"/>
    <w:tmpl w:val="ABEE5C84"/>
    <w:lvl w:ilvl="0" w:tplc="925428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D7E60D2">
      <w:start w:val="6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466B2D"/>
    <w:multiLevelType w:val="hybridMultilevel"/>
    <w:tmpl w:val="B2749E50"/>
    <w:lvl w:ilvl="0" w:tplc="7F44BC80"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33" w15:restartNumberingAfterBreak="0">
    <w:nsid w:val="689D2B2B"/>
    <w:multiLevelType w:val="multilevel"/>
    <w:tmpl w:val="492A59B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92A4EED"/>
    <w:multiLevelType w:val="hybridMultilevel"/>
    <w:tmpl w:val="5A3C0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DD5B0E"/>
    <w:multiLevelType w:val="hybridMultilevel"/>
    <w:tmpl w:val="4CC8FBBA"/>
    <w:lvl w:ilvl="0" w:tplc="7BF4AB82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3DC0F3E"/>
    <w:multiLevelType w:val="hybridMultilevel"/>
    <w:tmpl w:val="F6469A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829030D"/>
    <w:multiLevelType w:val="hybridMultilevel"/>
    <w:tmpl w:val="654A67E8"/>
    <w:lvl w:ilvl="0" w:tplc="18FCE984">
      <w:start w:val="9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A474CCD"/>
    <w:multiLevelType w:val="hybridMultilevel"/>
    <w:tmpl w:val="3EE440E2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DA02468"/>
    <w:multiLevelType w:val="multilevel"/>
    <w:tmpl w:val="B590C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EAF46E8"/>
    <w:multiLevelType w:val="hybridMultilevel"/>
    <w:tmpl w:val="DA24444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63818338">
    <w:abstractNumId w:val="19"/>
  </w:num>
  <w:num w:numId="2" w16cid:durableId="2104717556">
    <w:abstractNumId w:val="31"/>
  </w:num>
  <w:num w:numId="3" w16cid:durableId="140316435">
    <w:abstractNumId w:val="7"/>
  </w:num>
  <w:num w:numId="4" w16cid:durableId="2119909654">
    <w:abstractNumId w:val="37"/>
  </w:num>
  <w:num w:numId="5" w16cid:durableId="908610945">
    <w:abstractNumId w:val="39"/>
  </w:num>
  <w:num w:numId="6" w16cid:durableId="470253516">
    <w:abstractNumId w:val="33"/>
  </w:num>
  <w:num w:numId="7" w16cid:durableId="2133395890">
    <w:abstractNumId w:val="11"/>
  </w:num>
  <w:num w:numId="8" w16cid:durableId="659968321">
    <w:abstractNumId w:val="17"/>
  </w:num>
  <w:num w:numId="9" w16cid:durableId="1913196684">
    <w:abstractNumId w:val="14"/>
  </w:num>
  <w:num w:numId="10" w16cid:durableId="2045861150">
    <w:abstractNumId w:val="6"/>
  </w:num>
  <w:num w:numId="11" w16cid:durableId="201870292">
    <w:abstractNumId w:val="22"/>
  </w:num>
  <w:num w:numId="12" w16cid:durableId="1033575284">
    <w:abstractNumId w:val="40"/>
  </w:num>
  <w:num w:numId="13" w16cid:durableId="1421413788">
    <w:abstractNumId w:val="3"/>
  </w:num>
  <w:num w:numId="14" w16cid:durableId="973829073">
    <w:abstractNumId w:val="35"/>
  </w:num>
  <w:num w:numId="15" w16cid:durableId="1890607100">
    <w:abstractNumId w:val="30"/>
  </w:num>
  <w:num w:numId="16" w16cid:durableId="10954494">
    <w:abstractNumId w:val="16"/>
  </w:num>
  <w:num w:numId="17" w16cid:durableId="346717150">
    <w:abstractNumId w:val="13"/>
  </w:num>
  <w:num w:numId="18" w16cid:durableId="1269310424">
    <w:abstractNumId w:val="2"/>
  </w:num>
  <w:num w:numId="19" w16cid:durableId="1280453468">
    <w:abstractNumId w:val="1"/>
  </w:num>
  <w:num w:numId="20" w16cid:durableId="486944960">
    <w:abstractNumId w:val="32"/>
  </w:num>
  <w:num w:numId="21" w16cid:durableId="1850750025">
    <w:abstractNumId w:val="2"/>
    <w:lvlOverride w:ilvl="0">
      <w:startOverride w:val="7"/>
    </w:lvlOverride>
  </w:num>
  <w:num w:numId="22" w16cid:durableId="609774338">
    <w:abstractNumId w:val="2"/>
    <w:lvlOverride w:ilvl="0">
      <w:startOverride w:val="7"/>
    </w:lvlOverride>
  </w:num>
  <w:num w:numId="23" w16cid:durableId="1751585173">
    <w:abstractNumId w:val="23"/>
  </w:num>
  <w:num w:numId="24" w16cid:durableId="573125712">
    <w:abstractNumId w:val="29"/>
  </w:num>
  <w:num w:numId="25" w16cid:durableId="451364887">
    <w:abstractNumId w:val="27"/>
  </w:num>
  <w:num w:numId="26" w16cid:durableId="1303075229">
    <w:abstractNumId w:val="9"/>
  </w:num>
  <w:num w:numId="27" w16cid:durableId="588194689">
    <w:abstractNumId w:val="36"/>
  </w:num>
  <w:num w:numId="28" w16cid:durableId="909313623">
    <w:abstractNumId w:val="5"/>
  </w:num>
  <w:num w:numId="29" w16cid:durableId="1923564002">
    <w:abstractNumId w:val="15"/>
  </w:num>
  <w:num w:numId="30" w16cid:durableId="1126697714">
    <w:abstractNumId w:val="21"/>
  </w:num>
  <w:num w:numId="31" w16cid:durableId="328100993">
    <w:abstractNumId w:val="10"/>
  </w:num>
  <w:num w:numId="32" w16cid:durableId="1401098884">
    <w:abstractNumId w:val="34"/>
  </w:num>
  <w:num w:numId="33" w16cid:durableId="221674929">
    <w:abstractNumId w:val="0"/>
  </w:num>
  <w:num w:numId="34" w16cid:durableId="882403031">
    <w:abstractNumId w:val="8"/>
  </w:num>
  <w:num w:numId="35" w16cid:durableId="658001096">
    <w:abstractNumId w:val="25"/>
  </w:num>
  <w:num w:numId="36" w16cid:durableId="1454791459">
    <w:abstractNumId w:val="26"/>
  </w:num>
  <w:num w:numId="37" w16cid:durableId="644552964">
    <w:abstractNumId w:val="28"/>
  </w:num>
  <w:num w:numId="38" w16cid:durableId="504172365">
    <w:abstractNumId w:val="38"/>
  </w:num>
  <w:num w:numId="39" w16cid:durableId="2057585809">
    <w:abstractNumId w:val="24"/>
  </w:num>
  <w:num w:numId="40" w16cid:durableId="762604072">
    <w:abstractNumId w:val="20"/>
  </w:num>
  <w:num w:numId="41" w16cid:durableId="1598446088">
    <w:abstractNumId w:val="18"/>
  </w:num>
  <w:num w:numId="42" w16cid:durableId="1306665222">
    <w:abstractNumId w:val="12"/>
  </w:num>
  <w:num w:numId="43" w16cid:durableId="19028685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6CA"/>
    <w:rsid w:val="000100DE"/>
    <w:rsid w:val="00020ACA"/>
    <w:rsid w:val="0002401D"/>
    <w:rsid w:val="000240AA"/>
    <w:rsid w:val="000410C8"/>
    <w:rsid w:val="00052869"/>
    <w:rsid w:val="000577C8"/>
    <w:rsid w:val="00061442"/>
    <w:rsid w:val="00065BAB"/>
    <w:rsid w:val="0006707C"/>
    <w:rsid w:val="00072E25"/>
    <w:rsid w:val="0007438D"/>
    <w:rsid w:val="00076234"/>
    <w:rsid w:val="00085599"/>
    <w:rsid w:val="000869A1"/>
    <w:rsid w:val="0008723E"/>
    <w:rsid w:val="00097785"/>
    <w:rsid w:val="000A1464"/>
    <w:rsid w:val="000A3C47"/>
    <w:rsid w:val="000B0E76"/>
    <w:rsid w:val="000B2AE3"/>
    <w:rsid w:val="000B4A82"/>
    <w:rsid w:val="000C3869"/>
    <w:rsid w:val="000C7853"/>
    <w:rsid w:val="000D0485"/>
    <w:rsid w:val="000D3159"/>
    <w:rsid w:val="000E4FED"/>
    <w:rsid w:val="000F02AF"/>
    <w:rsid w:val="000F4534"/>
    <w:rsid w:val="001017AD"/>
    <w:rsid w:val="001107AC"/>
    <w:rsid w:val="00113A6E"/>
    <w:rsid w:val="001175A8"/>
    <w:rsid w:val="00121211"/>
    <w:rsid w:val="00123A53"/>
    <w:rsid w:val="00126165"/>
    <w:rsid w:val="00127FE0"/>
    <w:rsid w:val="001369B7"/>
    <w:rsid w:val="00140EF0"/>
    <w:rsid w:val="00141544"/>
    <w:rsid w:val="00143225"/>
    <w:rsid w:val="00143F5C"/>
    <w:rsid w:val="00146CBE"/>
    <w:rsid w:val="001506DE"/>
    <w:rsid w:val="00162274"/>
    <w:rsid w:val="00162B11"/>
    <w:rsid w:val="00166F44"/>
    <w:rsid w:val="0017238B"/>
    <w:rsid w:val="001767D9"/>
    <w:rsid w:val="00185A09"/>
    <w:rsid w:val="001875DE"/>
    <w:rsid w:val="00192FFD"/>
    <w:rsid w:val="00194E43"/>
    <w:rsid w:val="00196FF8"/>
    <w:rsid w:val="001A65A5"/>
    <w:rsid w:val="001B67E0"/>
    <w:rsid w:val="001B6E25"/>
    <w:rsid w:val="001C28BD"/>
    <w:rsid w:val="001D3C45"/>
    <w:rsid w:val="001D4041"/>
    <w:rsid w:val="001E6241"/>
    <w:rsid w:val="001F470E"/>
    <w:rsid w:val="00200534"/>
    <w:rsid w:val="002016B1"/>
    <w:rsid w:val="002025BD"/>
    <w:rsid w:val="0021593D"/>
    <w:rsid w:val="00216B72"/>
    <w:rsid w:val="00223001"/>
    <w:rsid w:val="00233D22"/>
    <w:rsid w:val="00237117"/>
    <w:rsid w:val="0024076D"/>
    <w:rsid w:val="0024212B"/>
    <w:rsid w:val="00250B1C"/>
    <w:rsid w:val="00252C03"/>
    <w:rsid w:val="00262EAA"/>
    <w:rsid w:val="00264A39"/>
    <w:rsid w:val="00267844"/>
    <w:rsid w:val="00276CF3"/>
    <w:rsid w:val="00277730"/>
    <w:rsid w:val="00283FAC"/>
    <w:rsid w:val="00284F15"/>
    <w:rsid w:val="002902E4"/>
    <w:rsid w:val="00290F81"/>
    <w:rsid w:val="002916F6"/>
    <w:rsid w:val="002A1F60"/>
    <w:rsid w:val="002A67E0"/>
    <w:rsid w:val="002B0C7E"/>
    <w:rsid w:val="002B552D"/>
    <w:rsid w:val="002C4376"/>
    <w:rsid w:val="002D14C3"/>
    <w:rsid w:val="002D67A5"/>
    <w:rsid w:val="002E6EE0"/>
    <w:rsid w:val="002F0854"/>
    <w:rsid w:val="00300406"/>
    <w:rsid w:val="003027D0"/>
    <w:rsid w:val="00311F50"/>
    <w:rsid w:val="00317CE2"/>
    <w:rsid w:val="00331A24"/>
    <w:rsid w:val="00335423"/>
    <w:rsid w:val="00350632"/>
    <w:rsid w:val="00352BCF"/>
    <w:rsid w:val="00354E4B"/>
    <w:rsid w:val="00357543"/>
    <w:rsid w:val="003632B4"/>
    <w:rsid w:val="00363C5A"/>
    <w:rsid w:val="003664C5"/>
    <w:rsid w:val="00375082"/>
    <w:rsid w:val="00375E10"/>
    <w:rsid w:val="0037770A"/>
    <w:rsid w:val="003816F9"/>
    <w:rsid w:val="003A1FC3"/>
    <w:rsid w:val="003A2537"/>
    <w:rsid w:val="003A6859"/>
    <w:rsid w:val="003B7312"/>
    <w:rsid w:val="003C64FC"/>
    <w:rsid w:val="003D3F4C"/>
    <w:rsid w:val="003E012C"/>
    <w:rsid w:val="003E1FE9"/>
    <w:rsid w:val="003F0FE1"/>
    <w:rsid w:val="003F21C4"/>
    <w:rsid w:val="003F5DFD"/>
    <w:rsid w:val="003F65A5"/>
    <w:rsid w:val="00412D8D"/>
    <w:rsid w:val="00413B4D"/>
    <w:rsid w:val="00417049"/>
    <w:rsid w:val="00421F36"/>
    <w:rsid w:val="00427CD2"/>
    <w:rsid w:val="004310CA"/>
    <w:rsid w:val="0043652E"/>
    <w:rsid w:val="0044066A"/>
    <w:rsid w:val="00454A69"/>
    <w:rsid w:val="0046289A"/>
    <w:rsid w:val="00471E5C"/>
    <w:rsid w:val="00473838"/>
    <w:rsid w:val="0048034B"/>
    <w:rsid w:val="00480B80"/>
    <w:rsid w:val="004B1F83"/>
    <w:rsid w:val="004B42D1"/>
    <w:rsid w:val="004B5597"/>
    <w:rsid w:val="004C4165"/>
    <w:rsid w:val="004D02D8"/>
    <w:rsid w:val="004D3CCC"/>
    <w:rsid w:val="004E3361"/>
    <w:rsid w:val="004F1046"/>
    <w:rsid w:val="004F215D"/>
    <w:rsid w:val="004F6AB5"/>
    <w:rsid w:val="00502966"/>
    <w:rsid w:val="00504CD5"/>
    <w:rsid w:val="00506310"/>
    <w:rsid w:val="0051452A"/>
    <w:rsid w:val="00522615"/>
    <w:rsid w:val="005249B2"/>
    <w:rsid w:val="00524DD2"/>
    <w:rsid w:val="00540618"/>
    <w:rsid w:val="00542298"/>
    <w:rsid w:val="00543F70"/>
    <w:rsid w:val="00545798"/>
    <w:rsid w:val="0056089D"/>
    <w:rsid w:val="0056230E"/>
    <w:rsid w:val="0056715F"/>
    <w:rsid w:val="00572876"/>
    <w:rsid w:val="00581F1C"/>
    <w:rsid w:val="00584E4A"/>
    <w:rsid w:val="00595E19"/>
    <w:rsid w:val="005961A1"/>
    <w:rsid w:val="005A1F41"/>
    <w:rsid w:val="005A7B86"/>
    <w:rsid w:val="005B3E2B"/>
    <w:rsid w:val="005B55A8"/>
    <w:rsid w:val="005C21F6"/>
    <w:rsid w:val="005C446E"/>
    <w:rsid w:val="005D4227"/>
    <w:rsid w:val="005D44EE"/>
    <w:rsid w:val="005D48CA"/>
    <w:rsid w:val="005E1DCC"/>
    <w:rsid w:val="005E4A64"/>
    <w:rsid w:val="005F0D16"/>
    <w:rsid w:val="005F2B4D"/>
    <w:rsid w:val="006013B3"/>
    <w:rsid w:val="00601614"/>
    <w:rsid w:val="00616ED0"/>
    <w:rsid w:val="0063710F"/>
    <w:rsid w:val="006423C3"/>
    <w:rsid w:val="006431D0"/>
    <w:rsid w:val="006505CB"/>
    <w:rsid w:val="00654E56"/>
    <w:rsid w:val="00656BF1"/>
    <w:rsid w:val="00661603"/>
    <w:rsid w:val="00661964"/>
    <w:rsid w:val="0066491C"/>
    <w:rsid w:val="00672C66"/>
    <w:rsid w:val="00687035"/>
    <w:rsid w:val="00690185"/>
    <w:rsid w:val="0069129E"/>
    <w:rsid w:val="00691DA3"/>
    <w:rsid w:val="0069482C"/>
    <w:rsid w:val="00694D21"/>
    <w:rsid w:val="006A5CA0"/>
    <w:rsid w:val="006B1887"/>
    <w:rsid w:val="006B2D60"/>
    <w:rsid w:val="006B63E0"/>
    <w:rsid w:val="006C239E"/>
    <w:rsid w:val="006C5BEC"/>
    <w:rsid w:val="006C7090"/>
    <w:rsid w:val="006D5B57"/>
    <w:rsid w:val="006D69C2"/>
    <w:rsid w:val="006D69C5"/>
    <w:rsid w:val="006F12A8"/>
    <w:rsid w:val="006F38B2"/>
    <w:rsid w:val="006F6974"/>
    <w:rsid w:val="00715240"/>
    <w:rsid w:val="00721599"/>
    <w:rsid w:val="00725451"/>
    <w:rsid w:val="00725B8E"/>
    <w:rsid w:val="00733777"/>
    <w:rsid w:val="007345F2"/>
    <w:rsid w:val="00736BC0"/>
    <w:rsid w:val="007427A5"/>
    <w:rsid w:val="00745229"/>
    <w:rsid w:val="00746A32"/>
    <w:rsid w:val="00751F95"/>
    <w:rsid w:val="007649BA"/>
    <w:rsid w:val="007661E1"/>
    <w:rsid w:val="00766A83"/>
    <w:rsid w:val="00772480"/>
    <w:rsid w:val="00776B97"/>
    <w:rsid w:val="007779CF"/>
    <w:rsid w:val="00781548"/>
    <w:rsid w:val="00784644"/>
    <w:rsid w:val="0078466B"/>
    <w:rsid w:val="0078728E"/>
    <w:rsid w:val="00793CF4"/>
    <w:rsid w:val="00797BA5"/>
    <w:rsid w:val="007A6CEA"/>
    <w:rsid w:val="007B13D4"/>
    <w:rsid w:val="007B5282"/>
    <w:rsid w:val="007B7373"/>
    <w:rsid w:val="007D1EEC"/>
    <w:rsid w:val="007D3848"/>
    <w:rsid w:val="007E37A1"/>
    <w:rsid w:val="007F274D"/>
    <w:rsid w:val="007F3FC8"/>
    <w:rsid w:val="007F7E15"/>
    <w:rsid w:val="008049AF"/>
    <w:rsid w:val="00811C2D"/>
    <w:rsid w:val="008146D2"/>
    <w:rsid w:val="00820CFD"/>
    <w:rsid w:val="00826EE8"/>
    <w:rsid w:val="0084336A"/>
    <w:rsid w:val="00843FFC"/>
    <w:rsid w:val="008469F3"/>
    <w:rsid w:val="00850EE8"/>
    <w:rsid w:val="008539E3"/>
    <w:rsid w:val="00856742"/>
    <w:rsid w:val="00864022"/>
    <w:rsid w:val="00864DAD"/>
    <w:rsid w:val="00865137"/>
    <w:rsid w:val="008760C9"/>
    <w:rsid w:val="0087704F"/>
    <w:rsid w:val="00887BE8"/>
    <w:rsid w:val="00893D99"/>
    <w:rsid w:val="00895571"/>
    <w:rsid w:val="008A3980"/>
    <w:rsid w:val="008A5227"/>
    <w:rsid w:val="008B179A"/>
    <w:rsid w:val="008B43D1"/>
    <w:rsid w:val="008C5267"/>
    <w:rsid w:val="008C5B78"/>
    <w:rsid w:val="008D3CA9"/>
    <w:rsid w:val="008E1FD8"/>
    <w:rsid w:val="008F08A1"/>
    <w:rsid w:val="008F5617"/>
    <w:rsid w:val="008F75F4"/>
    <w:rsid w:val="00904209"/>
    <w:rsid w:val="00906096"/>
    <w:rsid w:val="00920570"/>
    <w:rsid w:val="00931B86"/>
    <w:rsid w:val="00936498"/>
    <w:rsid w:val="00940145"/>
    <w:rsid w:val="00952BB2"/>
    <w:rsid w:val="00953828"/>
    <w:rsid w:val="0096546E"/>
    <w:rsid w:val="00970F81"/>
    <w:rsid w:val="00981A7D"/>
    <w:rsid w:val="00984BD8"/>
    <w:rsid w:val="00985E83"/>
    <w:rsid w:val="009A4F63"/>
    <w:rsid w:val="009B3684"/>
    <w:rsid w:val="009D0832"/>
    <w:rsid w:val="009D771B"/>
    <w:rsid w:val="009F07F6"/>
    <w:rsid w:val="009F1BA5"/>
    <w:rsid w:val="009F2079"/>
    <w:rsid w:val="00A03A6D"/>
    <w:rsid w:val="00A04683"/>
    <w:rsid w:val="00A15E64"/>
    <w:rsid w:val="00A1636E"/>
    <w:rsid w:val="00A16ADA"/>
    <w:rsid w:val="00A24A9A"/>
    <w:rsid w:val="00A24B3D"/>
    <w:rsid w:val="00A2651E"/>
    <w:rsid w:val="00A32E8F"/>
    <w:rsid w:val="00A63587"/>
    <w:rsid w:val="00A6589C"/>
    <w:rsid w:val="00A719EA"/>
    <w:rsid w:val="00A8605B"/>
    <w:rsid w:val="00A92364"/>
    <w:rsid w:val="00A942A3"/>
    <w:rsid w:val="00AA3253"/>
    <w:rsid w:val="00AB675A"/>
    <w:rsid w:val="00AD206C"/>
    <w:rsid w:val="00AD6580"/>
    <w:rsid w:val="00AD6BB3"/>
    <w:rsid w:val="00AE70A8"/>
    <w:rsid w:val="00AF0F3D"/>
    <w:rsid w:val="00B065A6"/>
    <w:rsid w:val="00B10334"/>
    <w:rsid w:val="00B36D29"/>
    <w:rsid w:val="00B4431B"/>
    <w:rsid w:val="00B45C5C"/>
    <w:rsid w:val="00B562A3"/>
    <w:rsid w:val="00B636F6"/>
    <w:rsid w:val="00B75CF2"/>
    <w:rsid w:val="00B76148"/>
    <w:rsid w:val="00B82D69"/>
    <w:rsid w:val="00B91D84"/>
    <w:rsid w:val="00B92481"/>
    <w:rsid w:val="00B93535"/>
    <w:rsid w:val="00B95190"/>
    <w:rsid w:val="00BB158F"/>
    <w:rsid w:val="00BB5450"/>
    <w:rsid w:val="00BB7850"/>
    <w:rsid w:val="00BC3CC2"/>
    <w:rsid w:val="00BE0BCB"/>
    <w:rsid w:val="00BE7020"/>
    <w:rsid w:val="00BF0A3B"/>
    <w:rsid w:val="00BF1D40"/>
    <w:rsid w:val="00C1137E"/>
    <w:rsid w:val="00C16551"/>
    <w:rsid w:val="00C32E19"/>
    <w:rsid w:val="00C35D61"/>
    <w:rsid w:val="00C467E8"/>
    <w:rsid w:val="00C50E2A"/>
    <w:rsid w:val="00C55A10"/>
    <w:rsid w:val="00C5794E"/>
    <w:rsid w:val="00C90EF3"/>
    <w:rsid w:val="00C92037"/>
    <w:rsid w:val="00CA6165"/>
    <w:rsid w:val="00CA623B"/>
    <w:rsid w:val="00CB0435"/>
    <w:rsid w:val="00CB04FB"/>
    <w:rsid w:val="00CB3A90"/>
    <w:rsid w:val="00CB5F9C"/>
    <w:rsid w:val="00CC1EF8"/>
    <w:rsid w:val="00CC314E"/>
    <w:rsid w:val="00CC7CAB"/>
    <w:rsid w:val="00CD4DB5"/>
    <w:rsid w:val="00CF0F21"/>
    <w:rsid w:val="00CF2188"/>
    <w:rsid w:val="00D01762"/>
    <w:rsid w:val="00D019C3"/>
    <w:rsid w:val="00D02AF7"/>
    <w:rsid w:val="00D04B7E"/>
    <w:rsid w:val="00D11980"/>
    <w:rsid w:val="00D17487"/>
    <w:rsid w:val="00D176B6"/>
    <w:rsid w:val="00D26765"/>
    <w:rsid w:val="00D26ED6"/>
    <w:rsid w:val="00D33944"/>
    <w:rsid w:val="00D342B1"/>
    <w:rsid w:val="00D34890"/>
    <w:rsid w:val="00D37B4B"/>
    <w:rsid w:val="00D40262"/>
    <w:rsid w:val="00D420E2"/>
    <w:rsid w:val="00D50E75"/>
    <w:rsid w:val="00D53FE0"/>
    <w:rsid w:val="00D5718A"/>
    <w:rsid w:val="00D6591F"/>
    <w:rsid w:val="00D6751A"/>
    <w:rsid w:val="00D822E1"/>
    <w:rsid w:val="00D84A06"/>
    <w:rsid w:val="00D90E38"/>
    <w:rsid w:val="00D960E7"/>
    <w:rsid w:val="00D966CA"/>
    <w:rsid w:val="00DB18CB"/>
    <w:rsid w:val="00DB1A6C"/>
    <w:rsid w:val="00DB5E25"/>
    <w:rsid w:val="00DC771F"/>
    <w:rsid w:val="00DE132E"/>
    <w:rsid w:val="00DE42E6"/>
    <w:rsid w:val="00DE4689"/>
    <w:rsid w:val="00E12B53"/>
    <w:rsid w:val="00E135B7"/>
    <w:rsid w:val="00E226FD"/>
    <w:rsid w:val="00E270F0"/>
    <w:rsid w:val="00E304DB"/>
    <w:rsid w:val="00E33175"/>
    <w:rsid w:val="00E344CF"/>
    <w:rsid w:val="00E41884"/>
    <w:rsid w:val="00E43D50"/>
    <w:rsid w:val="00E47C49"/>
    <w:rsid w:val="00E66A68"/>
    <w:rsid w:val="00E77872"/>
    <w:rsid w:val="00E83422"/>
    <w:rsid w:val="00E86B0B"/>
    <w:rsid w:val="00E876FE"/>
    <w:rsid w:val="00E930B9"/>
    <w:rsid w:val="00E951B0"/>
    <w:rsid w:val="00EA6B30"/>
    <w:rsid w:val="00EA7DC0"/>
    <w:rsid w:val="00EB5BC4"/>
    <w:rsid w:val="00EC087B"/>
    <w:rsid w:val="00EC53E9"/>
    <w:rsid w:val="00ED0A40"/>
    <w:rsid w:val="00EF6CF2"/>
    <w:rsid w:val="00F03649"/>
    <w:rsid w:val="00F04A0A"/>
    <w:rsid w:val="00F110B5"/>
    <w:rsid w:val="00F2516E"/>
    <w:rsid w:val="00F26E23"/>
    <w:rsid w:val="00F2729B"/>
    <w:rsid w:val="00F27A3C"/>
    <w:rsid w:val="00F36BD3"/>
    <w:rsid w:val="00F42474"/>
    <w:rsid w:val="00F53851"/>
    <w:rsid w:val="00F6389D"/>
    <w:rsid w:val="00F640E5"/>
    <w:rsid w:val="00F661A2"/>
    <w:rsid w:val="00F70D8B"/>
    <w:rsid w:val="00F73259"/>
    <w:rsid w:val="00F73CAF"/>
    <w:rsid w:val="00F76190"/>
    <w:rsid w:val="00F7717A"/>
    <w:rsid w:val="00F7760A"/>
    <w:rsid w:val="00F822BA"/>
    <w:rsid w:val="00F82E6C"/>
    <w:rsid w:val="00F850AF"/>
    <w:rsid w:val="00FA68B7"/>
    <w:rsid w:val="00FB3C4D"/>
    <w:rsid w:val="00FB6F5D"/>
    <w:rsid w:val="00FC1764"/>
    <w:rsid w:val="00FD1F19"/>
    <w:rsid w:val="00FD38F6"/>
    <w:rsid w:val="00FD59F9"/>
    <w:rsid w:val="00FE5D29"/>
    <w:rsid w:val="00FF06A0"/>
    <w:rsid w:val="00FF0E8C"/>
    <w:rsid w:val="00FF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CEF4FC"/>
  <w15:chartTrackingRefBased/>
  <w15:docId w15:val="{394A93A6-02EC-4740-868C-F9796A5AA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66CA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D966CA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0468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162B1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966CA"/>
    <w:pPr>
      <w:tabs>
        <w:tab w:val="center" w:pos="4153"/>
        <w:tab w:val="right" w:pos="8306"/>
      </w:tabs>
    </w:pPr>
  </w:style>
  <w:style w:type="paragraph" w:styleId="BodyTextIndent3">
    <w:name w:val="Body Text Indent 3"/>
    <w:basedOn w:val="Normal"/>
    <w:rsid w:val="00D966CA"/>
    <w:pPr>
      <w:ind w:left="720"/>
    </w:pPr>
  </w:style>
  <w:style w:type="paragraph" w:styleId="BodyTextIndent">
    <w:name w:val="Body Text Indent"/>
    <w:basedOn w:val="Normal"/>
    <w:rsid w:val="003E012C"/>
    <w:pPr>
      <w:spacing w:after="120"/>
      <w:ind w:left="283"/>
    </w:pPr>
  </w:style>
  <w:style w:type="paragraph" w:styleId="Header">
    <w:name w:val="header"/>
    <w:basedOn w:val="Normal"/>
    <w:rsid w:val="003E012C"/>
    <w:pPr>
      <w:tabs>
        <w:tab w:val="center" w:pos="4153"/>
        <w:tab w:val="right" w:pos="8306"/>
      </w:tabs>
    </w:pPr>
    <w:rPr>
      <w:lang w:eastAsia="en-GB"/>
    </w:rPr>
  </w:style>
  <w:style w:type="paragraph" w:styleId="BodyText">
    <w:name w:val="Body Text"/>
    <w:basedOn w:val="Normal"/>
    <w:rsid w:val="004310CA"/>
    <w:pPr>
      <w:spacing w:after="120"/>
    </w:pPr>
  </w:style>
  <w:style w:type="table" w:styleId="TableGrid">
    <w:name w:val="Table Grid"/>
    <w:basedOn w:val="TableNormal"/>
    <w:uiPriority w:val="39"/>
    <w:rsid w:val="00431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505CB"/>
    <w:rPr>
      <w:color w:val="0000FF"/>
      <w:u w:val="single"/>
    </w:rPr>
  </w:style>
  <w:style w:type="character" w:customStyle="1" w:styleId="SPengelly">
    <w:name w:val="S Pengelly"/>
    <w:semiHidden/>
    <w:rsid w:val="00EC087B"/>
    <w:rPr>
      <w:rFonts w:ascii="Tahoma" w:hAnsi="Tahoma" w:cs="Arial" w:hint="default"/>
      <w:color w:val="auto"/>
      <w:sz w:val="20"/>
      <w:szCs w:val="20"/>
    </w:rPr>
  </w:style>
  <w:style w:type="paragraph" w:styleId="BodyTextIndent2">
    <w:name w:val="Body Text Indent 2"/>
    <w:basedOn w:val="Normal"/>
    <w:rsid w:val="00140EF0"/>
    <w:pPr>
      <w:spacing w:after="120" w:line="480" w:lineRule="auto"/>
      <w:ind w:left="283"/>
    </w:pPr>
  </w:style>
  <w:style w:type="paragraph" w:styleId="ListParagraph">
    <w:name w:val="List Paragraph"/>
    <w:basedOn w:val="Normal"/>
    <w:uiPriority w:val="34"/>
    <w:qFormat/>
    <w:rsid w:val="00352BCF"/>
    <w:pPr>
      <w:ind w:left="720"/>
    </w:pPr>
  </w:style>
  <w:style w:type="character" w:customStyle="1" w:styleId="Heading2Char">
    <w:name w:val="Heading 2 Char"/>
    <w:link w:val="Heading2"/>
    <w:semiHidden/>
    <w:rsid w:val="00A04683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semiHidden/>
    <w:rsid w:val="00162B11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numbering" w:customStyle="1" w:styleId="CurrentList1">
    <w:name w:val="Current List1"/>
    <w:rsid w:val="003A2537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8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6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0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64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96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37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37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55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14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145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410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639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76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223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5111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5363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1545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1005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653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81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1255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493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787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687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2250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0436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3348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8265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4011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6826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7489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4043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28895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4543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5800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6208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3796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4000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9134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6249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5740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0954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098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24488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15758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1876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371535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799103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04949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7363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8493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3786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7990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1625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4975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63504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67587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143930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205616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2259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122233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946438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9463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90980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329968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598280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143594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111093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45216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889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033993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92275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943771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000260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809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722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420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93231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32579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298680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843677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836798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25427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733658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695097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980751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769312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504664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624334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753513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823654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42590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277302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068805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513830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254513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844865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899551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73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6529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0977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8784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131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46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268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84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975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149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73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0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4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16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08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39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33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087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9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02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569233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8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DAF1F58785C34CAB8B81F6D7B86EB8" ma:contentTypeVersion="21" ma:contentTypeDescription="Create a new document." ma:contentTypeScope="" ma:versionID="5c727837382c0a7ce4ad33530cc07664">
  <xsd:schema xmlns:xsd="http://www.w3.org/2001/XMLSchema" xmlns:xs="http://www.w3.org/2001/XMLSchema" xmlns:p="http://schemas.microsoft.com/office/2006/metadata/properties" xmlns:ns2="595da34b-caa2-49fd-94b1-ba0549db8da3" xmlns:ns3="a434b5c5-ecfb-45f5-8842-3f503384972f" targetNamespace="http://schemas.microsoft.com/office/2006/metadata/properties" ma:root="true" ma:fieldsID="2bcab42d789b3227cfc5c3c7ce64e5e2" ns2:_="" ns3:_="">
    <xsd:import namespace="595da34b-caa2-49fd-94b1-ba0549db8da3"/>
    <xsd:import namespace="a434b5c5-ecfb-45f5-8842-3f50338497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da34b-caa2-49fd-94b1-ba0549db8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7958b0a-2d43-41a4-9938-ba1ed99599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4b5c5-ecfb-45f5-8842-3f503384972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919905b-a186-4376-b22a-30da9b016530}" ma:internalName="TaxCatchAll" ma:showField="CatchAllData" ma:web="a434b5c5-ecfb-45f5-8842-3f50338497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5da34b-caa2-49fd-94b1-ba0549db8da3">
      <Terms xmlns="http://schemas.microsoft.com/office/infopath/2007/PartnerControls"/>
    </lcf76f155ced4ddcb4097134ff3c332f>
    <TaxCatchAll xmlns="a434b5c5-ecfb-45f5-8842-3f503384972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5FDEA-287A-4849-B28D-5F0E2091AE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5da34b-caa2-49fd-94b1-ba0549db8da3"/>
    <ds:schemaRef ds:uri="a434b5c5-ecfb-45f5-8842-3f50338497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9CF4D3-3241-4B84-A1AF-DEE77D974DCF}">
  <ds:schemaRefs>
    <ds:schemaRef ds:uri="http://schemas.microsoft.com/office/2006/metadata/properties"/>
    <ds:schemaRef ds:uri="http://schemas.microsoft.com/office/infopath/2007/PartnerControls"/>
    <ds:schemaRef ds:uri="595da34b-caa2-49fd-94b1-ba0549db8da3"/>
    <ds:schemaRef ds:uri="a434b5c5-ecfb-45f5-8842-3f503384972f"/>
  </ds:schemaRefs>
</ds:datastoreItem>
</file>

<file path=customXml/itemProps3.xml><?xml version="1.0" encoding="utf-8"?>
<ds:datastoreItem xmlns:ds="http://schemas.openxmlformats.org/officeDocument/2006/customXml" ds:itemID="{35A85228-AB76-4EC7-8313-CA6A2E1E94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E03234-F863-4DD0-A016-8650AF9C3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1499</Words>
  <Characters>8548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Allotments &amp; Land</vt:lpstr>
    </vt:vector>
  </TitlesOfParts>
  <Company>MS</Company>
  <LinksUpToDate>false</LinksUpToDate>
  <CharactersWithSpaces>10027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Allotments &amp; Land</dc:title>
  <dc:subject/>
  <dc:creator>S Pengelly</dc:creator>
  <cp:keywords/>
  <dc:description/>
  <cp:lastModifiedBy>Abigail Barton</cp:lastModifiedBy>
  <cp:revision>2</cp:revision>
  <cp:lastPrinted>2024-07-09T14:18:00Z</cp:lastPrinted>
  <dcterms:created xsi:type="dcterms:W3CDTF">2026-01-07T14:14:00Z</dcterms:created>
  <dcterms:modified xsi:type="dcterms:W3CDTF">2026-01-07T14:14:00Z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0x01010055DAF1F58785C34CAB8B81F6D7B86EB8</vt:lpwstr>
  </property>
</Properties>
</file>