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6C2FB" w14:textId="77777777" w:rsidR="000B5EA9" w:rsidRDefault="00907AC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DESCRIPTION</w:t>
      </w:r>
    </w:p>
    <w:p w14:paraId="6522C1D1" w14:textId="77777777" w:rsidR="000B5EA9" w:rsidRDefault="000B5EA9">
      <w:pPr>
        <w:rPr>
          <w:rFonts w:ascii="Arial" w:hAnsi="Arial" w:cs="Arial"/>
          <w:b/>
          <w:bCs/>
          <w:sz w:val="4"/>
          <w:szCs w:val="4"/>
        </w:rPr>
      </w:pPr>
    </w:p>
    <w:p w14:paraId="01725655" w14:textId="4126E7F9" w:rsidR="000B5EA9" w:rsidRDefault="00907AC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Role: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>The Mayor’s P.A</w:t>
      </w:r>
    </w:p>
    <w:p w14:paraId="1A66A178" w14:textId="77777777" w:rsidR="000B5EA9" w:rsidRDefault="00907ACF">
      <w:pPr>
        <w:tabs>
          <w:tab w:val="left" w:pos="-720"/>
        </w:tabs>
        <w:rPr>
          <w:rFonts w:ascii="Arial" w:hAnsi="Arial" w:cs="Arial"/>
          <w:b/>
          <w:caps/>
        </w:rPr>
      </w:pPr>
      <w:r>
        <w:rPr>
          <w:rFonts w:ascii="Arial" w:hAnsi="Arial" w:cs="Arial"/>
          <w:b/>
          <w:bCs/>
        </w:rPr>
        <w:t>Responsible To: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aps/>
        </w:rPr>
        <w:tab/>
      </w:r>
      <w:r>
        <w:rPr>
          <w:rFonts w:ascii="Arial" w:hAnsi="Arial" w:cs="Arial"/>
          <w:caps/>
        </w:rPr>
        <w:t>town clErk</w:t>
      </w:r>
    </w:p>
    <w:p w14:paraId="6E4D40F9" w14:textId="77777777" w:rsidR="000B5EA9" w:rsidRDefault="00907ACF">
      <w:pPr>
        <w:pStyle w:val="BodyText"/>
        <w:ind w:left="2880" w:hanging="2880"/>
        <w:jc w:val="left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Summary of Post:</w:t>
      </w:r>
      <w:r>
        <w:rPr>
          <w:rFonts w:cs="Arial"/>
          <w:sz w:val="22"/>
          <w:szCs w:val="22"/>
        </w:rPr>
        <w:tab/>
        <w:t>The post holder will be required to uphold and support the dignity of both the Town and Town Mayor whilst on duty.</w:t>
      </w:r>
    </w:p>
    <w:p w14:paraId="24C287A2" w14:textId="77777777" w:rsidR="000B5EA9" w:rsidRDefault="000B5EA9">
      <w:pPr>
        <w:pBdr>
          <w:bottom w:val="single" w:sz="12" w:space="1" w:color="000000"/>
        </w:pBdr>
        <w:tabs>
          <w:tab w:val="left" w:pos="-720"/>
        </w:tabs>
        <w:jc w:val="both"/>
        <w:rPr>
          <w:rFonts w:ascii="Arial" w:hAnsi="Arial" w:cs="Arial"/>
        </w:rPr>
      </w:pPr>
    </w:p>
    <w:p w14:paraId="55DA14C3" w14:textId="77777777" w:rsidR="000B5EA9" w:rsidRDefault="00907ACF">
      <w:pPr>
        <w:pStyle w:val="Heading2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Specific Duties:</w:t>
      </w:r>
    </w:p>
    <w:p w14:paraId="2A5B5E8C" w14:textId="77777777" w:rsidR="000B5EA9" w:rsidRDefault="000B5EA9">
      <w:pPr>
        <w:pStyle w:val="BodyText"/>
        <w:ind w:left="2880" w:hanging="2880"/>
        <w:jc w:val="left"/>
        <w:rPr>
          <w:rFonts w:cs="Arial"/>
          <w:sz w:val="22"/>
          <w:szCs w:val="22"/>
        </w:rPr>
      </w:pPr>
    </w:p>
    <w:p w14:paraId="0E46F54F" w14:textId="77777777" w:rsidR="000B5EA9" w:rsidRDefault="00907ACF">
      <w:pPr>
        <w:pStyle w:val="BodyText"/>
        <w:numPr>
          <w:ilvl w:val="0"/>
          <w:numId w:val="3"/>
        </w:numPr>
        <w:spacing w:line="480" w:lineRule="auto"/>
        <w:ind w:left="0" w:right="-47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</w:t>
      </w:r>
      <w:proofErr w:type="gramStart"/>
      <w:r>
        <w:rPr>
          <w:rFonts w:cs="Arial"/>
          <w:sz w:val="22"/>
          <w:szCs w:val="22"/>
        </w:rPr>
        <w:t>uphold a professional reputation at all times</w:t>
      </w:r>
      <w:proofErr w:type="gramEnd"/>
      <w:r>
        <w:rPr>
          <w:rFonts w:cs="Arial"/>
          <w:sz w:val="22"/>
          <w:szCs w:val="22"/>
        </w:rPr>
        <w:t xml:space="preserve"> to protect the </w:t>
      </w:r>
      <w:r>
        <w:rPr>
          <w:rFonts w:cs="Arial"/>
          <w:sz w:val="21"/>
          <w:szCs w:val="21"/>
          <w:shd w:val="clear" w:color="auto" w:fill="FFFFFF"/>
        </w:rPr>
        <w:t xml:space="preserve">dignity and image of Broadstairs and St. Peter’s Town Council </w:t>
      </w:r>
    </w:p>
    <w:p w14:paraId="533D8003" w14:textId="77777777" w:rsidR="000B5EA9" w:rsidRDefault="00907ACF">
      <w:pPr>
        <w:pStyle w:val="BodyText"/>
        <w:numPr>
          <w:ilvl w:val="0"/>
          <w:numId w:val="3"/>
        </w:numPr>
        <w:spacing w:line="480" w:lineRule="auto"/>
        <w:ind w:left="0" w:right="-472"/>
        <w:jc w:val="left"/>
        <w:rPr>
          <w:rFonts w:cs="Arial"/>
          <w:sz w:val="22"/>
          <w:szCs w:val="22"/>
        </w:rPr>
      </w:pPr>
      <w:r>
        <w:rPr>
          <w:rFonts w:cs="Arial"/>
          <w:sz w:val="21"/>
          <w:szCs w:val="21"/>
          <w:shd w:val="clear" w:color="auto" w:fill="FFFFFF"/>
        </w:rPr>
        <w:t>To demonstrate a positive attitude and be able to interact positively with dignitaries, visitors, staff and councillors across a variety of roles and tasks.</w:t>
      </w:r>
    </w:p>
    <w:p w14:paraId="7964C249" w14:textId="77777777" w:rsidR="000B5EA9" w:rsidRDefault="00907ACF">
      <w:pPr>
        <w:pStyle w:val="BodyText"/>
        <w:numPr>
          <w:ilvl w:val="0"/>
          <w:numId w:val="3"/>
        </w:numPr>
        <w:spacing w:line="480" w:lineRule="auto"/>
        <w:ind w:left="0" w:right="-47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deal with the </w:t>
      </w:r>
      <w:proofErr w:type="gramStart"/>
      <w:r>
        <w:rPr>
          <w:rFonts w:cs="Arial"/>
          <w:sz w:val="22"/>
          <w:szCs w:val="22"/>
        </w:rPr>
        <w:t>Mayor’s</w:t>
      </w:r>
      <w:proofErr w:type="gramEnd"/>
      <w:r>
        <w:rPr>
          <w:rFonts w:cs="Arial"/>
          <w:sz w:val="22"/>
          <w:szCs w:val="22"/>
        </w:rPr>
        <w:t xml:space="preserve"> correspondence and arrange his engagement calendar</w:t>
      </w:r>
    </w:p>
    <w:p w14:paraId="297E6A80" w14:textId="77777777" w:rsidR="000B5EA9" w:rsidRDefault="00907ACF">
      <w:pPr>
        <w:pStyle w:val="BodyText"/>
        <w:numPr>
          <w:ilvl w:val="0"/>
          <w:numId w:val="3"/>
        </w:numPr>
        <w:spacing w:line="480" w:lineRule="auto"/>
        <w:ind w:left="0" w:right="-47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accompany the </w:t>
      </w:r>
      <w:proofErr w:type="gramStart"/>
      <w:r>
        <w:rPr>
          <w:rFonts w:cs="Arial"/>
          <w:sz w:val="22"/>
          <w:szCs w:val="22"/>
        </w:rPr>
        <w:t>Mayor</w:t>
      </w:r>
      <w:proofErr w:type="gramEnd"/>
      <w:r>
        <w:rPr>
          <w:rFonts w:cs="Arial"/>
          <w:sz w:val="22"/>
          <w:szCs w:val="22"/>
        </w:rPr>
        <w:t xml:space="preserve"> and/or his deputy on civic engagements and functions. </w:t>
      </w:r>
    </w:p>
    <w:p w14:paraId="71C86D44" w14:textId="77777777" w:rsidR="000B5EA9" w:rsidRDefault="00907ACF">
      <w:pPr>
        <w:pStyle w:val="BodyText"/>
        <w:numPr>
          <w:ilvl w:val="0"/>
          <w:numId w:val="3"/>
        </w:numPr>
        <w:spacing w:line="480" w:lineRule="auto"/>
        <w:ind w:left="0" w:right="-47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support and attend various annual Civic functions and Mayoral events. With assistance to preparations, set-up and clear-up etc. on the day.</w:t>
      </w:r>
    </w:p>
    <w:p w14:paraId="3114AF75" w14:textId="099C11F3" w:rsidR="000B5EA9" w:rsidRDefault="00907ACF">
      <w:pPr>
        <w:pStyle w:val="BodyText"/>
        <w:numPr>
          <w:ilvl w:val="0"/>
          <w:numId w:val="3"/>
        </w:numPr>
        <w:spacing w:line="480" w:lineRule="auto"/>
        <w:ind w:left="0" w:right="-47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additional to attending these events the Mayor’s P.A will, when required, </w:t>
      </w:r>
      <w:r w:rsidR="00425F49" w:rsidRPr="00425F49">
        <w:rPr>
          <w:rFonts w:cs="Arial"/>
          <w:sz w:val="22"/>
          <w:szCs w:val="22"/>
        </w:rPr>
        <w:t>provide announcements at Civic events</w:t>
      </w:r>
      <w:r w:rsidR="00425F49">
        <w:rPr>
          <w:rFonts w:cs="Arial"/>
          <w:sz w:val="22"/>
          <w:szCs w:val="22"/>
        </w:rPr>
        <w:t xml:space="preserve"> and </w:t>
      </w:r>
      <w:r>
        <w:rPr>
          <w:rFonts w:cs="Arial"/>
          <w:sz w:val="22"/>
          <w:szCs w:val="22"/>
        </w:rPr>
        <w:t>share duties with the Town Crier.</w:t>
      </w:r>
    </w:p>
    <w:p w14:paraId="019BE8C2" w14:textId="77777777" w:rsidR="000B5EA9" w:rsidRDefault="00907ACF">
      <w:pPr>
        <w:pStyle w:val="BodyText"/>
        <w:numPr>
          <w:ilvl w:val="0"/>
          <w:numId w:val="3"/>
        </w:numPr>
        <w:spacing w:line="480" w:lineRule="auto"/>
        <w:ind w:left="0" w:right="-47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wear the necessary uniform at ceremonial functions.</w:t>
      </w:r>
    </w:p>
    <w:p w14:paraId="553D185E" w14:textId="77777777" w:rsidR="000B5EA9" w:rsidRDefault="00907ACF">
      <w:pPr>
        <w:pStyle w:val="BodyText"/>
        <w:numPr>
          <w:ilvl w:val="0"/>
          <w:numId w:val="3"/>
        </w:numPr>
        <w:spacing w:line="480" w:lineRule="auto"/>
        <w:ind w:left="0" w:right="-47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chauffeur the </w:t>
      </w:r>
      <w:proofErr w:type="gramStart"/>
      <w:r>
        <w:rPr>
          <w:rFonts w:cs="Arial"/>
          <w:sz w:val="22"/>
          <w:szCs w:val="22"/>
        </w:rPr>
        <w:t>Mayor</w:t>
      </w:r>
      <w:proofErr w:type="gramEnd"/>
      <w:r>
        <w:rPr>
          <w:rFonts w:cs="Arial"/>
          <w:sz w:val="22"/>
          <w:szCs w:val="22"/>
        </w:rPr>
        <w:t xml:space="preserve"> at all functions where the Mayor and associated parties require the services of an attendant/driver.</w:t>
      </w:r>
    </w:p>
    <w:p w14:paraId="23DCA957" w14:textId="77777777" w:rsidR="000B5EA9" w:rsidRDefault="00907ACF">
      <w:pPr>
        <w:pStyle w:val="BodyText"/>
        <w:numPr>
          <w:ilvl w:val="0"/>
          <w:numId w:val="3"/>
        </w:numPr>
        <w:spacing w:line="480" w:lineRule="auto"/>
        <w:ind w:left="0" w:right="-47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undertake routine vehicle maintenance, including checks on oil, water, tyres, lights and windscreen fluid and ensure the vehicle is taxed, insured and properly maintained.</w:t>
      </w:r>
    </w:p>
    <w:p w14:paraId="63592FB7" w14:textId="77777777" w:rsidR="000B5EA9" w:rsidRDefault="00907ACF">
      <w:pPr>
        <w:pStyle w:val="BodyText"/>
        <w:numPr>
          <w:ilvl w:val="0"/>
          <w:numId w:val="3"/>
        </w:numPr>
        <w:spacing w:line="480" w:lineRule="auto"/>
        <w:ind w:left="0" w:right="-47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be responsible for the safety of all the Mayoral Insignia and robes and to assist the </w:t>
      </w:r>
      <w:proofErr w:type="gramStart"/>
      <w:r>
        <w:rPr>
          <w:rFonts w:cs="Arial"/>
          <w:sz w:val="22"/>
          <w:szCs w:val="22"/>
        </w:rPr>
        <w:t>Mayor</w:t>
      </w:r>
      <w:proofErr w:type="gramEnd"/>
      <w:r>
        <w:rPr>
          <w:rFonts w:cs="Arial"/>
          <w:sz w:val="22"/>
          <w:szCs w:val="22"/>
        </w:rPr>
        <w:t xml:space="preserve"> in all aspects of civic function dressing on all civic and ceremonial occasions as required.</w:t>
      </w:r>
    </w:p>
    <w:p w14:paraId="6F8879C3" w14:textId="77777777" w:rsidR="000B5EA9" w:rsidRDefault="00907ACF">
      <w:pPr>
        <w:pStyle w:val="BodyText"/>
        <w:numPr>
          <w:ilvl w:val="0"/>
          <w:numId w:val="3"/>
        </w:numPr>
        <w:spacing w:line="480" w:lineRule="auto"/>
        <w:ind w:left="0" w:right="-472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Any other duties appropriate to the post, agreed mutually between the post holder and the Town Clerk.</w:t>
      </w:r>
    </w:p>
    <w:p w14:paraId="61B41876" w14:textId="77777777" w:rsidR="000B5EA9" w:rsidRDefault="000B5EA9">
      <w:pPr>
        <w:pStyle w:val="BodyText"/>
        <w:spacing w:line="480" w:lineRule="auto"/>
        <w:ind w:right="-472"/>
        <w:jc w:val="left"/>
        <w:rPr>
          <w:rFonts w:cs="Arial"/>
          <w:sz w:val="22"/>
          <w:szCs w:val="22"/>
        </w:rPr>
      </w:pPr>
    </w:p>
    <w:p w14:paraId="551B52FD" w14:textId="77777777" w:rsidR="000B5EA9" w:rsidRDefault="00907ACF">
      <w:pPr>
        <w:pStyle w:val="BodyText"/>
        <w:spacing w:line="480" w:lineRule="auto"/>
        <w:ind w:right="-472"/>
        <w:jc w:val="left"/>
        <w:rPr>
          <w:rFonts w:cs="Arial"/>
          <w:sz w:val="22"/>
          <w:szCs w:val="22"/>
        </w:rPr>
      </w:pPr>
      <w:r>
        <w:rPr>
          <w:rFonts w:cs="Arial"/>
          <w:b/>
        </w:rPr>
        <w:t>General Duties and Responsibilities:</w:t>
      </w:r>
    </w:p>
    <w:p w14:paraId="144B91E0" w14:textId="77777777" w:rsidR="000B5EA9" w:rsidRDefault="00907ACF">
      <w:pPr>
        <w:pStyle w:val="BodyText"/>
        <w:numPr>
          <w:ilvl w:val="0"/>
          <w:numId w:val="2"/>
        </w:numPr>
        <w:spacing w:line="480" w:lineRule="auto"/>
        <w:ind w:left="0" w:right="-33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undertake training based on individual and service needs.</w:t>
      </w:r>
    </w:p>
    <w:p w14:paraId="3227E94F" w14:textId="77777777" w:rsidR="000B5EA9" w:rsidRDefault="00907ACF">
      <w:pPr>
        <w:pStyle w:val="BodyText"/>
        <w:numPr>
          <w:ilvl w:val="0"/>
          <w:numId w:val="2"/>
        </w:numPr>
        <w:spacing w:line="480" w:lineRule="auto"/>
        <w:ind w:left="0" w:right="-33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promote a positive, inclusive ethos that challenges discrimination &amp; promotes equality &amp; diversity. </w:t>
      </w:r>
    </w:p>
    <w:p w14:paraId="402E589C" w14:textId="77777777" w:rsidR="000B5EA9" w:rsidRDefault="00907ACF">
      <w:pPr>
        <w:pStyle w:val="BodyText"/>
        <w:numPr>
          <w:ilvl w:val="0"/>
          <w:numId w:val="2"/>
        </w:numPr>
        <w:spacing w:line="480" w:lineRule="auto"/>
        <w:ind w:left="0" w:right="-33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comply with Town Council’s policies and guidelines in respect to health &amp; safety </w:t>
      </w:r>
    </w:p>
    <w:p w14:paraId="4D0A3B80" w14:textId="77777777" w:rsidR="000B5EA9" w:rsidRDefault="00907ACF">
      <w:pPr>
        <w:pStyle w:val="BodyText"/>
        <w:numPr>
          <w:ilvl w:val="0"/>
          <w:numId w:val="2"/>
        </w:numPr>
        <w:spacing w:line="480" w:lineRule="auto"/>
        <w:ind w:left="0" w:right="-33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demonstrate positive personal and professional behaviour.</w:t>
      </w:r>
    </w:p>
    <w:p w14:paraId="1C998DBF" w14:textId="77777777" w:rsidR="000B5EA9" w:rsidRDefault="00907ACF">
      <w:pPr>
        <w:pStyle w:val="BodyText"/>
        <w:numPr>
          <w:ilvl w:val="0"/>
          <w:numId w:val="2"/>
        </w:numPr>
        <w:spacing w:line="480" w:lineRule="auto"/>
        <w:ind w:left="0" w:right="-33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meet minimum relevant occupational standards.</w:t>
      </w:r>
    </w:p>
    <w:p w14:paraId="49DF8F9C" w14:textId="77777777" w:rsidR="000B5EA9" w:rsidRDefault="00907ACF">
      <w:pPr>
        <w:pStyle w:val="BodyText"/>
        <w:numPr>
          <w:ilvl w:val="0"/>
          <w:numId w:val="2"/>
        </w:numPr>
        <w:spacing w:line="480" w:lineRule="auto"/>
        <w:ind w:left="0" w:right="-33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keep up to date with the skills required to fulfil the role.</w:t>
      </w:r>
    </w:p>
    <w:p w14:paraId="2095287E" w14:textId="77777777" w:rsidR="000B5EA9" w:rsidRDefault="00907ACF">
      <w:pPr>
        <w:pStyle w:val="BodyText"/>
        <w:numPr>
          <w:ilvl w:val="0"/>
          <w:numId w:val="2"/>
        </w:numPr>
        <w:spacing w:line="480" w:lineRule="auto"/>
        <w:ind w:left="0" w:right="-33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undertake any other duties requested by the Town Clerk.</w:t>
      </w:r>
    </w:p>
    <w:p w14:paraId="153F34EE" w14:textId="77777777" w:rsidR="000B5EA9" w:rsidRDefault="000B5EA9">
      <w:pPr>
        <w:tabs>
          <w:tab w:val="left" w:pos="851"/>
        </w:tabs>
        <w:ind w:left="851" w:hanging="851"/>
        <w:rPr>
          <w:rFonts w:ascii="Arial" w:hAnsi="Arial" w:cs="Arial"/>
        </w:rPr>
      </w:pPr>
    </w:p>
    <w:p w14:paraId="34DE490E" w14:textId="77777777" w:rsidR="000B5EA9" w:rsidRDefault="000B5EA9">
      <w:pPr>
        <w:rPr>
          <w:rFonts w:ascii="Arial" w:hAnsi="Arial" w:cs="Arial"/>
          <w:b/>
          <w:color w:val="5A5A5A"/>
          <w:u w:val="single"/>
        </w:rPr>
      </w:pPr>
    </w:p>
    <w:p w14:paraId="4EA57993" w14:textId="77777777" w:rsidR="000B5EA9" w:rsidRDefault="000B5EA9">
      <w:pPr>
        <w:rPr>
          <w:rFonts w:ascii="Arial" w:hAnsi="Arial" w:cs="Arial"/>
          <w:b/>
          <w:color w:val="5A5A5A"/>
          <w:u w:val="single"/>
        </w:rPr>
      </w:pPr>
    </w:p>
    <w:p w14:paraId="3D35CDED" w14:textId="77777777" w:rsidR="000B5EA9" w:rsidRDefault="000B5EA9">
      <w:pPr>
        <w:pStyle w:val="BodyText"/>
        <w:spacing w:line="480" w:lineRule="auto"/>
        <w:jc w:val="left"/>
        <w:rPr>
          <w:rFonts w:cs="Arial"/>
          <w:sz w:val="22"/>
          <w:szCs w:val="22"/>
        </w:rPr>
      </w:pPr>
    </w:p>
    <w:sectPr w:rsidR="000B5EA9">
      <w:headerReference w:type="default" r:id="rId10"/>
      <w:pgSz w:w="11906" w:h="16838"/>
      <w:pgMar w:top="1276" w:right="1440" w:bottom="1440" w:left="1440" w:header="142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D1CB" w14:textId="77777777" w:rsidR="000378F9" w:rsidRDefault="00907ACF">
      <w:pPr>
        <w:spacing w:after="0" w:line="240" w:lineRule="auto"/>
      </w:pPr>
      <w:r>
        <w:separator/>
      </w:r>
    </w:p>
  </w:endnote>
  <w:endnote w:type="continuationSeparator" w:id="0">
    <w:p w14:paraId="7DABE806" w14:textId="77777777" w:rsidR="000378F9" w:rsidRDefault="0090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9C88D" w14:textId="77777777" w:rsidR="000378F9" w:rsidRDefault="00907ACF">
      <w:pPr>
        <w:spacing w:after="0" w:line="240" w:lineRule="auto"/>
      </w:pPr>
      <w:r>
        <w:separator/>
      </w:r>
    </w:p>
  </w:footnote>
  <w:footnote w:type="continuationSeparator" w:id="0">
    <w:p w14:paraId="269E144E" w14:textId="77777777" w:rsidR="000378F9" w:rsidRDefault="00907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9182E" w14:textId="77777777" w:rsidR="000B5EA9" w:rsidRDefault="00907ACF">
    <w:pPr>
      <w:pStyle w:val="Header"/>
      <w:jc w:val="center"/>
    </w:pPr>
    <w:r>
      <w:rPr>
        <w:noProof/>
      </w:rPr>
      <w:drawing>
        <wp:inline distT="0" distB="0" distL="0" distR="0" wp14:anchorId="6268EEBC" wp14:editId="6E9B7EFB">
          <wp:extent cx="1370330" cy="1370330"/>
          <wp:effectExtent l="0" t="0" r="0" b="0"/>
          <wp:docPr id="1" name="Picture 6" descr="BroadstairsSt.peter on Twitter: &quot;Broadstairs &amp; St. Peter's Tow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6" descr="BroadstairsSt.peter on Twitter: &quot;Broadstairs &amp; St. Peter's Town ...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0330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A16C96" w14:textId="77777777" w:rsidR="000B5EA9" w:rsidRDefault="00907ACF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Broadstairs &amp; St. Peter’s Town Council</w:t>
    </w:r>
  </w:p>
  <w:p w14:paraId="60CF8218" w14:textId="77777777" w:rsidR="000B5EA9" w:rsidRDefault="000B5EA9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5AC"/>
    <w:multiLevelType w:val="multilevel"/>
    <w:tmpl w:val="A62C7F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793FE9"/>
    <w:multiLevelType w:val="multilevel"/>
    <w:tmpl w:val="0E4AAB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8673C3"/>
    <w:multiLevelType w:val="multilevel"/>
    <w:tmpl w:val="833C0CB6"/>
    <w:lvl w:ilvl="0">
      <w:start w:val="1"/>
      <w:numFmt w:val="bullet"/>
      <w:pStyle w:val="ListParagraph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19C5967"/>
    <w:multiLevelType w:val="multilevel"/>
    <w:tmpl w:val="008EB4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EA9"/>
    <w:rsid w:val="000378F9"/>
    <w:rsid w:val="000B5EA9"/>
    <w:rsid w:val="00425F49"/>
    <w:rsid w:val="0090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F9334"/>
  <w15:docId w15:val="{D52557E9-F244-42E8-8901-2F5025B7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0E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7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D90"/>
    <w:pPr>
      <w:keepNext/>
      <w:keepLines/>
      <w:spacing w:before="40" w:after="0" w:line="320" w:lineRule="atLeas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47D90"/>
  </w:style>
  <w:style w:type="character" w:customStyle="1" w:styleId="FooterChar">
    <w:name w:val="Footer Char"/>
    <w:basedOn w:val="DefaultParagraphFont"/>
    <w:link w:val="Footer"/>
    <w:uiPriority w:val="99"/>
    <w:qFormat/>
    <w:rsid w:val="00347D90"/>
  </w:style>
  <w:style w:type="character" w:customStyle="1" w:styleId="BodyTextChar">
    <w:name w:val="Body Text Char"/>
    <w:basedOn w:val="DefaultParagraphFont"/>
    <w:link w:val="BodyText"/>
    <w:semiHidden/>
    <w:qFormat/>
    <w:rsid w:val="00347D90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sid w:val="00347D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347D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E7F1E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semiHidden/>
    <w:rsid w:val="00347D9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47D90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47D90"/>
    <w:pPr>
      <w:tabs>
        <w:tab w:val="center" w:pos="4513"/>
        <w:tab w:val="right" w:pos="9026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7D90"/>
    <w:pPr>
      <w:numPr>
        <w:numId w:val="1"/>
      </w:numPr>
      <w:spacing w:after="0" w:line="320" w:lineRule="atLeast"/>
      <w:contextualSpacing/>
    </w:pPr>
    <w:rPr>
      <w:color w:val="ED7D31" w:themeColor="accen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E7F1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AF1F58785C34CAB8B81F6D7B86EB8" ma:contentTypeVersion="11" ma:contentTypeDescription="Create a new document." ma:contentTypeScope="" ma:versionID="21b3cbc0a1f8282cfff7c5bc6d05b1ca">
  <xsd:schema xmlns:xsd="http://www.w3.org/2001/XMLSchema" xmlns:xs="http://www.w3.org/2001/XMLSchema" xmlns:p="http://schemas.microsoft.com/office/2006/metadata/properties" xmlns:ns2="595da34b-caa2-49fd-94b1-ba0549db8da3" targetNamespace="http://schemas.microsoft.com/office/2006/metadata/properties" ma:root="true" ma:fieldsID="64e3617ecf7159468d63e1c36c1fed16" ns2:_="">
    <xsd:import namespace="595da34b-caa2-49fd-94b1-ba0549db8d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a34b-caa2-49fd-94b1-ba0549db8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9C7A1-3326-4081-B02F-1E2D81A40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50663F-7C32-44E2-8A9C-51C0A44AEB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AF2E0-FF9A-4F3C-BD14-8D539514BE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5da34b-caa2-49fd-94b1-ba0549db8d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dc:description/>
  <cp:lastModifiedBy>mayor@broadstairs.gov.uk</cp:lastModifiedBy>
  <cp:revision>2</cp:revision>
  <cp:lastPrinted>2021-05-18T11:04:00Z</cp:lastPrinted>
  <dcterms:created xsi:type="dcterms:W3CDTF">2021-06-29T09:07:00Z</dcterms:created>
  <dcterms:modified xsi:type="dcterms:W3CDTF">2021-06-29T09:07:00Z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0x01010055DAF1F58785C34CAB8B81F6D7B86EB8</vt:lpwstr>
  </property>
</Properties>
</file>